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16E99" w14:textId="77777777" w:rsidR="00CC577E" w:rsidRDefault="00CC577E" w:rsidP="00CC577E">
      <w:pPr>
        <w:jc w:val="center"/>
        <w:rPr>
          <w:b/>
          <w:sz w:val="32"/>
          <w:szCs w:val="32"/>
          <w:lang w:val="id-ID"/>
        </w:rPr>
      </w:pPr>
      <w:r w:rsidRPr="00CC577E">
        <w:rPr>
          <w:b/>
          <w:sz w:val="32"/>
          <w:szCs w:val="32"/>
        </w:rPr>
        <w:t>FUNGSI SOSIAL LANSIA DI WILAYAH</w:t>
      </w:r>
      <w:r>
        <w:rPr>
          <w:b/>
          <w:sz w:val="32"/>
          <w:szCs w:val="32"/>
          <w:lang w:val="id-ID"/>
        </w:rPr>
        <w:t xml:space="preserve"> </w:t>
      </w:r>
      <w:r w:rsidR="00F15A5B" w:rsidRPr="002A4FC6">
        <w:rPr>
          <w:b/>
          <w:sz w:val="32"/>
          <w:szCs w:val="32"/>
        </w:rPr>
        <w:t xml:space="preserve"> </w:t>
      </w:r>
    </w:p>
    <w:p w14:paraId="65E1FAD4" w14:textId="77777777" w:rsidR="00CC577E" w:rsidRDefault="00CC577E" w:rsidP="00CC577E">
      <w:pPr>
        <w:jc w:val="center"/>
        <w:rPr>
          <w:b/>
          <w:sz w:val="32"/>
          <w:szCs w:val="32"/>
          <w:lang w:val="id-ID"/>
        </w:rPr>
      </w:pPr>
      <w:r w:rsidRPr="00CC577E">
        <w:rPr>
          <w:b/>
          <w:sz w:val="32"/>
          <w:szCs w:val="32"/>
        </w:rPr>
        <w:t>UPTD PUSKESMAS ADAN-ADAN</w:t>
      </w:r>
      <w:r>
        <w:rPr>
          <w:b/>
          <w:sz w:val="32"/>
          <w:szCs w:val="32"/>
          <w:lang w:val="id-ID"/>
        </w:rPr>
        <w:t xml:space="preserve"> </w:t>
      </w:r>
    </w:p>
    <w:p w14:paraId="4F636011" w14:textId="29609306" w:rsidR="00CC577E" w:rsidRPr="00CC577E" w:rsidRDefault="00CC577E" w:rsidP="00CC577E">
      <w:pPr>
        <w:jc w:val="center"/>
        <w:rPr>
          <w:b/>
          <w:sz w:val="32"/>
          <w:szCs w:val="32"/>
          <w:lang w:val="id-ID"/>
        </w:rPr>
      </w:pPr>
      <w:r w:rsidRPr="00CC577E">
        <w:rPr>
          <w:b/>
          <w:sz w:val="32"/>
          <w:szCs w:val="32"/>
          <w:lang w:val="id-ID"/>
        </w:rPr>
        <w:t>KABUPATEN KEDIRI</w:t>
      </w:r>
    </w:p>
    <w:p w14:paraId="53305AEB" w14:textId="08F46D8B" w:rsidR="00E56763" w:rsidRPr="00CC577E" w:rsidRDefault="00CC577E" w:rsidP="00E56763">
      <w:pPr>
        <w:jc w:val="center"/>
        <w:rPr>
          <w:b/>
          <w:bCs/>
          <w:lang w:val="id-ID"/>
        </w:rPr>
      </w:pPr>
      <w:bookmarkStart w:id="0" w:name="_Hlk78440884"/>
      <w:r w:rsidRPr="00CC577E">
        <w:rPr>
          <w:b/>
          <w:bCs/>
          <w:lang w:val="id-ID"/>
        </w:rPr>
        <w:t>Wahyu Tanoto, S.Kep.Ns.,M.Kep</w:t>
      </w:r>
      <w:r w:rsidR="00E56763" w:rsidRPr="00CC577E">
        <w:rPr>
          <w:b/>
          <w:bCs/>
          <w:vertAlign w:val="superscript"/>
          <w:lang w:val="id-ID"/>
        </w:rPr>
        <w:t>1</w:t>
      </w:r>
      <w:r w:rsidR="0083317F" w:rsidRPr="00CC577E">
        <w:rPr>
          <w:b/>
          <w:bCs/>
          <w:vertAlign w:val="superscript"/>
          <w:lang w:val="id-ID"/>
        </w:rPr>
        <w:t>*</w:t>
      </w:r>
      <w:r>
        <w:rPr>
          <w:b/>
          <w:bCs/>
          <w:lang w:val="id-ID"/>
        </w:rPr>
        <w:t xml:space="preserve">, </w:t>
      </w:r>
      <w:r w:rsidRPr="00CC577E">
        <w:rPr>
          <w:b/>
          <w:bCs/>
          <w:lang w:val="id-ID"/>
        </w:rPr>
        <w:t>Dodik Arso Wibowo, S.Kep.Ns.,M.Kes.</w:t>
      </w:r>
      <w:r w:rsidR="0083317F" w:rsidRPr="00CC577E">
        <w:rPr>
          <w:b/>
          <w:bCs/>
          <w:vertAlign w:val="superscript"/>
          <w:lang w:val="id-ID"/>
        </w:rPr>
        <w:t>2</w:t>
      </w:r>
    </w:p>
    <w:p w14:paraId="4D44EB05" w14:textId="22AF065C" w:rsidR="00CC577E" w:rsidRPr="00CC577E" w:rsidRDefault="003A0A00" w:rsidP="00CC577E">
      <w:pPr>
        <w:jc w:val="center"/>
        <w:rPr>
          <w:sz w:val="16"/>
          <w:szCs w:val="16"/>
        </w:rPr>
      </w:pPr>
      <w:r w:rsidRPr="00726B14">
        <w:rPr>
          <w:sz w:val="16"/>
          <w:szCs w:val="16"/>
          <w:vertAlign w:val="superscript"/>
        </w:rPr>
        <w:t>1</w:t>
      </w:r>
      <w:r w:rsidR="00CC577E" w:rsidRPr="00CC577E">
        <w:rPr>
          <w:sz w:val="16"/>
          <w:szCs w:val="16"/>
        </w:rPr>
        <w:t>Program Studi D3 Keperawatan STIKES Karya Husada Kediri, wahyu.tanoto.ui@gmail.com</w:t>
      </w:r>
    </w:p>
    <w:p w14:paraId="6D6C8676" w14:textId="1F12BC71" w:rsidR="00726B14" w:rsidRPr="00726B14" w:rsidRDefault="00CC577E" w:rsidP="00CC577E">
      <w:pPr>
        <w:jc w:val="center"/>
        <w:rPr>
          <w:sz w:val="16"/>
          <w:szCs w:val="16"/>
        </w:rPr>
      </w:pPr>
      <w:r>
        <w:rPr>
          <w:sz w:val="16"/>
          <w:szCs w:val="16"/>
          <w:vertAlign w:val="superscript"/>
          <w:lang w:val="id-ID"/>
        </w:rPr>
        <w:t>2</w:t>
      </w:r>
      <w:r w:rsidRPr="00CC577E">
        <w:rPr>
          <w:sz w:val="16"/>
          <w:szCs w:val="16"/>
        </w:rPr>
        <w:t>Program Studi D3 Keperawatan STIKES Karya Husada Kediri, dodikarso@gmail.com</w:t>
      </w:r>
    </w:p>
    <w:bookmarkEnd w:id="0"/>
    <w:p w14:paraId="3CABFFA6" w14:textId="77777777" w:rsidR="00912599" w:rsidRDefault="00912599" w:rsidP="0088233C">
      <w:pPr>
        <w:jc w:val="center"/>
      </w:pPr>
    </w:p>
    <w:tbl>
      <w:tblPr>
        <w:tblStyle w:val="TableGrid"/>
        <w:tblW w:w="8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282"/>
        <w:gridCol w:w="5788"/>
      </w:tblGrid>
      <w:tr w:rsidR="006B027E" w14:paraId="513CAD48" w14:textId="77777777" w:rsidTr="00C5391A">
        <w:trPr>
          <w:jc w:val="center"/>
        </w:trPr>
        <w:tc>
          <w:tcPr>
            <w:tcW w:w="2775" w:type="dxa"/>
          </w:tcPr>
          <w:p w14:paraId="731B6E93" w14:textId="77777777" w:rsidR="00957C11" w:rsidRDefault="00C5391A" w:rsidP="00957C11">
            <w:pPr>
              <w:pBdr>
                <w:bottom w:val="single" w:sz="6" w:space="1" w:color="auto"/>
              </w:pBdr>
              <w:spacing w:before="120"/>
              <w:jc w:val="both"/>
              <w:rPr>
                <w:b/>
              </w:rPr>
            </w:pPr>
            <w:r>
              <w:rPr>
                <w:b/>
              </w:rPr>
              <w:t>Info Artikel</w:t>
            </w:r>
          </w:p>
          <w:p w14:paraId="22234552" w14:textId="2C581EF4" w:rsidR="00C5391A" w:rsidRPr="00957C11" w:rsidRDefault="00C5391A" w:rsidP="00957C11">
            <w:pPr>
              <w:spacing w:before="120"/>
              <w:jc w:val="both"/>
              <w:rPr>
                <w:b/>
              </w:rPr>
            </w:pPr>
          </w:p>
        </w:tc>
        <w:tc>
          <w:tcPr>
            <w:tcW w:w="282" w:type="dxa"/>
          </w:tcPr>
          <w:p w14:paraId="3E270EF1" w14:textId="77777777" w:rsidR="00957C11" w:rsidRDefault="00957C11" w:rsidP="00957C11">
            <w:pPr>
              <w:spacing w:before="120"/>
              <w:jc w:val="center"/>
            </w:pPr>
          </w:p>
        </w:tc>
        <w:tc>
          <w:tcPr>
            <w:tcW w:w="5788" w:type="dxa"/>
          </w:tcPr>
          <w:p w14:paraId="7B74F735" w14:textId="75BEC42E" w:rsidR="00C5391A" w:rsidRPr="00C5391A" w:rsidRDefault="00957C11" w:rsidP="00C5391A">
            <w:pPr>
              <w:pBdr>
                <w:bottom w:val="single" w:sz="6" w:space="1" w:color="auto"/>
              </w:pBdr>
              <w:spacing w:before="120"/>
              <w:rPr>
                <w:b/>
                <w:bCs/>
                <w:iCs/>
                <w:color w:val="000000"/>
              </w:rPr>
            </w:pPr>
            <w:r w:rsidRPr="00957C11">
              <w:rPr>
                <w:b/>
                <w:bCs/>
                <w:iCs/>
                <w:color w:val="000000"/>
              </w:rPr>
              <w:t>AB</w:t>
            </w:r>
            <w:r w:rsidR="0037504C">
              <w:rPr>
                <w:b/>
                <w:bCs/>
                <w:iCs/>
                <w:color w:val="000000"/>
              </w:rPr>
              <w:t>STRAK</w:t>
            </w:r>
          </w:p>
        </w:tc>
      </w:tr>
      <w:tr w:rsidR="00941203" w14:paraId="66C69584" w14:textId="77777777" w:rsidTr="00C5391A">
        <w:trPr>
          <w:trHeight w:val="1268"/>
          <w:jc w:val="center"/>
        </w:trPr>
        <w:tc>
          <w:tcPr>
            <w:tcW w:w="2775" w:type="dxa"/>
          </w:tcPr>
          <w:p w14:paraId="1B21A247" w14:textId="4328A0D4" w:rsidR="00941203" w:rsidRDefault="00941203" w:rsidP="00957C11">
            <w:pPr>
              <w:jc w:val="both"/>
            </w:pPr>
            <w:r w:rsidRPr="00957C11">
              <w:t>Received</w:t>
            </w:r>
            <w:r>
              <w:t xml:space="preserve"> </w:t>
            </w:r>
            <w:r w:rsidR="009B6996" w:rsidRPr="009B6996">
              <w:t>month</w:t>
            </w:r>
            <w:r w:rsidR="00523156" w:rsidRPr="00523156">
              <w:t xml:space="preserve"> dd, yyyy</w:t>
            </w:r>
          </w:p>
          <w:p w14:paraId="745B47E5" w14:textId="17D438FE" w:rsidR="00941203" w:rsidRDefault="00941203" w:rsidP="00957C11">
            <w:pPr>
              <w:jc w:val="both"/>
            </w:pPr>
            <w:r>
              <w:t xml:space="preserve">Revised </w:t>
            </w:r>
            <w:r w:rsidR="009B6996" w:rsidRPr="009B6996">
              <w:t>month</w:t>
            </w:r>
            <w:r w:rsidR="009B6996" w:rsidRPr="00523156">
              <w:t xml:space="preserve"> </w:t>
            </w:r>
            <w:r w:rsidR="00523156" w:rsidRPr="00523156">
              <w:t>dd, yyyy</w:t>
            </w:r>
          </w:p>
          <w:p w14:paraId="6CE20EAE" w14:textId="33AF01F4" w:rsidR="00941203" w:rsidRDefault="00941203" w:rsidP="00957C11">
            <w:pPr>
              <w:jc w:val="both"/>
            </w:pPr>
            <w:r>
              <w:t xml:space="preserve">Accepted </w:t>
            </w:r>
            <w:r w:rsidR="009B6996" w:rsidRPr="009B6996">
              <w:t>month</w:t>
            </w:r>
            <w:r w:rsidR="00523156" w:rsidRPr="00523156">
              <w:t xml:space="preserve"> dd, yyyy</w:t>
            </w:r>
          </w:p>
          <w:p w14:paraId="375A1808" w14:textId="77777777" w:rsidR="00941203" w:rsidRPr="00957C11" w:rsidRDefault="00941203" w:rsidP="00941203">
            <w:pPr>
              <w:jc w:val="both"/>
            </w:pPr>
          </w:p>
        </w:tc>
        <w:tc>
          <w:tcPr>
            <w:tcW w:w="282" w:type="dxa"/>
            <w:vMerge w:val="restart"/>
          </w:tcPr>
          <w:p w14:paraId="1658B743" w14:textId="77777777" w:rsidR="00941203" w:rsidRDefault="00941203" w:rsidP="00957C11">
            <w:pPr>
              <w:spacing w:before="120"/>
              <w:jc w:val="both"/>
            </w:pPr>
          </w:p>
        </w:tc>
        <w:tc>
          <w:tcPr>
            <w:tcW w:w="5788" w:type="dxa"/>
            <w:vMerge w:val="restart"/>
          </w:tcPr>
          <w:p w14:paraId="647B3C56" w14:textId="6159D5C2" w:rsidR="00941203" w:rsidRPr="00303175" w:rsidRDefault="00303175" w:rsidP="004963F8">
            <w:pPr>
              <w:snapToGrid w:val="0"/>
              <w:ind w:right="96"/>
              <w:jc w:val="both"/>
              <w:rPr>
                <w:bCs/>
                <w:iCs/>
                <w:color w:val="000000"/>
              </w:rPr>
            </w:pPr>
            <w:r>
              <w:rPr>
                <w:b/>
                <w:iCs/>
                <w:color w:val="000000"/>
              </w:rPr>
              <w:t>Latar Belakang</w:t>
            </w:r>
            <w:r w:rsidRPr="00B84F68">
              <w:rPr>
                <w:b/>
                <w:iCs/>
                <w:color w:val="000000"/>
              </w:rPr>
              <w:t xml:space="preserve">: </w:t>
            </w:r>
            <w:r w:rsidR="00CC577E" w:rsidRPr="00CC577E">
              <w:rPr>
                <w:bCs/>
                <w:iCs/>
                <w:color w:val="000000"/>
              </w:rPr>
              <w:t xml:space="preserve">Menua merupakan suatu keadaan yang terjadi di dalam kehidupan manusia. </w:t>
            </w:r>
            <w:proofErr w:type="gramStart"/>
            <w:r w:rsidR="00CC577E" w:rsidRPr="00CC577E">
              <w:rPr>
                <w:bCs/>
                <w:iCs/>
                <w:color w:val="000000"/>
              </w:rPr>
              <w:t>dimulai</w:t>
            </w:r>
            <w:proofErr w:type="gramEnd"/>
            <w:r w:rsidR="00CC577E" w:rsidRPr="00CC577E">
              <w:rPr>
                <w:bCs/>
                <w:iCs/>
                <w:color w:val="000000"/>
              </w:rPr>
              <w:t xml:space="preserve"> sejak permulaan kehidupan. Masa lansia dimaknai sebagai masa kemunduran, diantaranya penurunan fisik, psikis, dan sosial lansia. Perubahan sosial pada lansia meliputi penurunan aktivitas, peran dan partisipasi sosial. Tujuan penelitian Proses menua terjadi sepanjang hidup, tidak hanya dimulai dari suatu waktu tertentu</w:t>
            </w:r>
            <w:r w:rsidR="00CC577E">
              <w:rPr>
                <w:bCs/>
                <w:iCs/>
                <w:color w:val="000000"/>
                <w:lang w:val="id-ID"/>
              </w:rPr>
              <w:t xml:space="preserve">. </w:t>
            </w:r>
            <w:r w:rsidRPr="00C65975">
              <w:rPr>
                <w:b/>
                <w:iCs/>
                <w:color w:val="000000"/>
              </w:rPr>
              <w:t>Tujuan</w:t>
            </w:r>
            <w:r>
              <w:rPr>
                <w:bCs/>
                <w:iCs/>
                <w:color w:val="000000"/>
              </w:rPr>
              <w:t>: Tujuan penelitian ini adalah</w:t>
            </w:r>
            <w:r w:rsidRPr="00B84F68">
              <w:rPr>
                <w:bCs/>
                <w:iCs/>
                <w:color w:val="000000"/>
              </w:rPr>
              <w:t xml:space="preserve"> </w:t>
            </w:r>
            <w:r w:rsidR="00CC577E" w:rsidRPr="00CC577E">
              <w:rPr>
                <w:bCs/>
                <w:iCs/>
                <w:color w:val="000000"/>
              </w:rPr>
              <w:t xml:space="preserve">Untuk mengetahui </w:t>
            </w:r>
            <w:r w:rsidR="004963F8">
              <w:rPr>
                <w:bCs/>
                <w:iCs/>
                <w:color w:val="000000"/>
                <w:lang w:val="id-ID"/>
              </w:rPr>
              <w:t>bagaimana</w:t>
            </w:r>
            <w:r w:rsidR="00CC577E" w:rsidRPr="00CC577E">
              <w:rPr>
                <w:bCs/>
                <w:iCs/>
                <w:color w:val="000000"/>
              </w:rPr>
              <w:t xml:space="preserve"> fungsi sosial lansia Di </w:t>
            </w:r>
            <w:proofErr w:type="gramStart"/>
            <w:r w:rsidR="00CC577E" w:rsidRPr="00CC577E">
              <w:rPr>
                <w:bCs/>
                <w:iCs/>
                <w:color w:val="000000"/>
              </w:rPr>
              <w:t>Wilayah  Kerja</w:t>
            </w:r>
            <w:proofErr w:type="gramEnd"/>
            <w:r w:rsidR="00CC577E" w:rsidRPr="00CC577E">
              <w:rPr>
                <w:bCs/>
                <w:iCs/>
                <w:color w:val="000000"/>
              </w:rPr>
              <w:t xml:space="preserve"> UPTD Puskesmas Adan-Adan Kabupaten Kediri</w:t>
            </w:r>
            <w:r w:rsidR="00CC577E">
              <w:rPr>
                <w:bCs/>
                <w:iCs/>
                <w:color w:val="000000"/>
                <w:lang w:val="id-ID"/>
              </w:rPr>
              <w:t>.</w:t>
            </w:r>
            <w:r w:rsidRPr="00B84F68">
              <w:rPr>
                <w:bCs/>
                <w:iCs/>
                <w:color w:val="000000"/>
              </w:rPr>
              <w:t xml:space="preserve"> </w:t>
            </w:r>
            <w:r w:rsidRPr="00B84F68">
              <w:rPr>
                <w:b/>
                <w:iCs/>
                <w:color w:val="000000"/>
              </w:rPr>
              <w:t xml:space="preserve">Metode: </w:t>
            </w:r>
            <w:r w:rsidR="00CC577E" w:rsidRPr="00CC577E">
              <w:rPr>
                <w:bCs/>
                <w:iCs/>
                <w:color w:val="000000"/>
              </w:rPr>
              <w:t>Desain penelitian menggunakan desain deskriptif. Populasi sebesar 46 responden menggunakan purposive sampling. Sampel yang digunakan sejumlah 14 responden. Waktu penelitian dilakukan pada tanggal 26 Maret sampai 18 Juni 2023. Variabel penelitian adalah fungsi sosial lanjut usia. Alat ukur menggunakan kuesioner fungsi sosial melalui metode wawancara terstruktur. Analisa data dengan prosentase dan disajikan dalam bentuk distribusi frekuensi, dan di interprestasikan secara kuantitatif.</w:t>
            </w:r>
            <w:r w:rsidRPr="00B84F68">
              <w:rPr>
                <w:bCs/>
                <w:i/>
                <w:color w:val="000000"/>
              </w:rPr>
              <w:t xml:space="preserve"> </w:t>
            </w:r>
            <w:r w:rsidRPr="00B84F68">
              <w:rPr>
                <w:b/>
                <w:iCs/>
                <w:color w:val="000000"/>
              </w:rPr>
              <w:t xml:space="preserve">Hasil: </w:t>
            </w:r>
            <w:r w:rsidR="00CC577E" w:rsidRPr="00CC577E">
              <w:rPr>
                <w:bCs/>
                <w:iCs/>
                <w:color w:val="000000"/>
              </w:rPr>
              <w:t>Hasil penelitian menunjukkan bahwa hampir seluruh responden 11 responden (79%) mengalami fungsi sosial tinggi dan sebagian kecil responden 3 responden (21%) mengalami fungsi sosial sedang.</w:t>
            </w:r>
            <w:r w:rsidRPr="00B84F68">
              <w:rPr>
                <w:bCs/>
                <w:iCs/>
                <w:color w:val="000000"/>
              </w:rPr>
              <w:t xml:space="preserve"> </w:t>
            </w:r>
            <w:r w:rsidRPr="00B84F68">
              <w:rPr>
                <w:b/>
                <w:iCs/>
                <w:color w:val="000000"/>
              </w:rPr>
              <w:t xml:space="preserve">Kesimpulan: </w:t>
            </w:r>
            <w:r w:rsidR="00CC577E" w:rsidRPr="00CC577E">
              <w:rPr>
                <w:bCs/>
                <w:iCs/>
                <w:color w:val="000000"/>
              </w:rPr>
              <w:t xml:space="preserve">Lansia dapat mengurangi dampak terjadinya penurunan fungsi sosial dengan cara melakukan kegiatan di rumah maupun di masyarakat seperti berkumpul bersama dengan </w:t>
            </w:r>
            <w:proofErr w:type="gramStart"/>
            <w:r w:rsidR="00CC577E" w:rsidRPr="00CC577E">
              <w:rPr>
                <w:bCs/>
                <w:iCs/>
                <w:color w:val="000000"/>
              </w:rPr>
              <w:t>keluarga  dan</w:t>
            </w:r>
            <w:proofErr w:type="gramEnd"/>
            <w:r w:rsidR="00CC577E" w:rsidRPr="00CC577E">
              <w:rPr>
                <w:bCs/>
                <w:iCs/>
                <w:color w:val="000000"/>
              </w:rPr>
              <w:t xml:space="preserve"> dapat mengikuti kegiatan di masyarakat, misal pengajian, posyandu.</w:t>
            </w:r>
            <w:r>
              <w:rPr>
                <w:bCs/>
                <w:iCs/>
                <w:color w:val="000000"/>
              </w:rPr>
              <w:t xml:space="preserve"> </w:t>
            </w:r>
          </w:p>
        </w:tc>
      </w:tr>
      <w:tr w:rsidR="00941203" w14:paraId="5AB61300" w14:textId="77777777" w:rsidTr="00C5391A">
        <w:trPr>
          <w:trHeight w:val="1231"/>
          <w:jc w:val="center"/>
        </w:trPr>
        <w:tc>
          <w:tcPr>
            <w:tcW w:w="2775" w:type="dxa"/>
            <w:vMerge w:val="restart"/>
          </w:tcPr>
          <w:p w14:paraId="6D7FA4A2" w14:textId="031810BF" w:rsidR="00C5391A" w:rsidRPr="00C765A5" w:rsidRDefault="00D343F3" w:rsidP="00941203">
            <w:pPr>
              <w:pBdr>
                <w:bottom w:val="single" w:sz="6" w:space="1" w:color="auto"/>
              </w:pBdr>
              <w:spacing w:before="120" w:after="120"/>
              <w:jc w:val="both"/>
              <w:rPr>
                <w:b/>
                <w:lang w:val="id-ID"/>
              </w:rPr>
            </w:pPr>
            <w:r w:rsidRPr="00D343F3">
              <w:rPr>
                <w:b/>
              </w:rPr>
              <w:t>Kata Kunci</w:t>
            </w:r>
            <w:r w:rsidR="00941203" w:rsidRPr="00D343F3">
              <w:rPr>
                <w:b/>
              </w:rPr>
              <w:t>:</w:t>
            </w:r>
            <w:r w:rsidR="00C765A5">
              <w:rPr>
                <w:b/>
                <w:lang w:val="id-ID"/>
              </w:rPr>
              <w:t xml:space="preserve"> </w:t>
            </w:r>
            <w:r w:rsidR="00C765A5" w:rsidRPr="00C765A5">
              <w:rPr>
                <w:b/>
                <w:lang w:val="id-ID"/>
              </w:rPr>
              <w:t>Lansia, Fungsi Sosial</w:t>
            </w:r>
          </w:p>
          <w:p w14:paraId="2150577C" w14:textId="77777777" w:rsidR="00941203" w:rsidRDefault="00941203" w:rsidP="00941203">
            <w:pPr>
              <w:jc w:val="both"/>
              <w:rPr>
                <w:b/>
                <w:i/>
              </w:rPr>
            </w:pPr>
          </w:p>
          <w:p w14:paraId="7E183F58" w14:textId="77777777" w:rsidR="00D343F3" w:rsidRDefault="00D343F3" w:rsidP="00941203">
            <w:pPr>
              <w:jc w:val="both"/>
              <w:rPr>
                <w:b/>
                <w:i/>
              </w:rPr>
            </w:pPr>
          </w:p>
          <w:p w14:paraId="3FA50C56" w14:textId="13C65B18" w:rsidR="00D343F3" w:rsidRDefault="00D343F3" w:rsidP="00941203">
            <w:pPr>
              <w:jc w:val="both"/>
              <w:rPr>
                <w:b/>
                <w:i/>
              </w:rPr>
            </w:pPr>
          </w:p>
          <w:p w14:paraId="3BA16C47" w14:textId="06527224" w:rsidR="00C5391A" w:rsidRDefault="00C5391A" w:rsidP="00941203">
            <w:pPr>
              <w:jc w:val="both"/>
              <w:rPr>
                <w:b/>
                <w:i/>
              </w:rPr>
            </w:pPr>
          </w:p>
          <w:p w14:paraId="23F1875A" w14:textId="5723319D" w:rsidR="00C5391A" w:rsidRDefault="00C5391A" w:rsidP="00941203">
            <w:pPr>
              <w:jc w:val="both"/>
              <w:rPr>
                <w:b/>
                <w:i/>
              </w:rPr>
            </w:pPr>
          </w:p>
          <w:p w14:paraId="7C3330DE" w14:textId="383C8DCD" w:rsidR="00C5391A" w:rsidRDefault="00C5391A" w:rsidP="00941203">
            <w:pPr>
              <w:jc w:val="both"/>
              <w:rPr>
                <w:b/>
                <w:i/>
              </w:rPr>
            </w:pPr>
          </w:p>
          <w:p w14:paraId="0618CFBC" w14:textId="1309ED3F" w:rsidR="00C5391A" w:rsidRDefault="00C5391A" w:rsidP="00941203">
            <w:pPr>
              <w:jc w:val="both"/>
              <w:rPr>
                <w:b/>
                <w:i/>
              </w:rPr>
            </w:pPr>
          </w:p>
          <w:p w14:paraId="7EDF3844" w14:textId="1B0A8C9B" w:rsidR="00C5391A" w:rsidRDefault="00C5391A" w:rsidP="00941203">
            <w:pPr>
              <w:jc w:val="both"/>
              <w:rPr>
                <w:b/>
                <w:i/>
              </w:rPr>
            </w:pPr>
          </w:p>
          <w:p w14:paraId="7EC0E428" w14:textId="31D174C1" w:rsidR="00C5391A" w:rsidRDefault="00C5391A" w:rsidP="00941203">
            <w:pPr>
              <w:jc w:val="both"/>
              <w:rPr>
                <w:b/>
                <w:i/>
              </w:rPr>
            </w:pPr>
          </w:p>
          <w:p w14:paraId="4B78DAD1" w14:textId="687487AC" w:rsidR="00C5391A" w:rsidRDefault="00C5391A" w:rsidP="00941203">
            <w:pPr>
              <w:jc w:val="both"/>
              <w:rPr>
                <w:b/>
                <w:i/>
              </w:rPr>
            </w:pPr>
          </w:p>
          <w:p w14:paraId="73B3BC9C" w14:textId="58A943BB" w:rsidR="00C5391A" w:rsidRDefault="00C5391A" w:rsidP="00941203">
            <w:pPr>
              <w:jc w:val="both"/>
              <w:rPr>
                <w:b/>
                <w:i/>
              </w:rPr>
            </w:pPr>
          </w:p>
          <w:p w14:paraId="7C1EC639" w14:textId="0878FAEC" w:rsidR="00C5391A" w:rsidRPr="00C5391A" w:rsidRDefault="00C5391A" w:rsidP="00941203">
            <w:pPr>
              <w:jc w:val="both"/>
            </w:pPr>
          </w:p>
          <w:p w14:paraId="5F92B076" w14:textId="77777777" w:rsidR="00182A38" w:rsidRDefault="00182A38" w:rsidP="00D343F3">
            <w:pPr>
              <w:pBdr>
                <w:bottom w:val="single" w:sz="6" w:space="1" w:color="auto"/>
              </w:pBdr>
              <w:spacing w:before="120" w:after="120"/>
              <w:jc w:val="both"/>
              <w:rPr>
                <w:b/>
              </w:rPr>
            </w:pPr>
          </w:p>
          <w:p w14:paraId="708F8208" w14:textId="77777777" w:rsidR="00182A38" w:rsidRDefault="00182A38" w:rsidP="00D343F3">
            <w:pPr>
              <w:pBdr>
                <w:bottom w:val="single" w:sz="6" w:space="1" w:color="auto"/>
              </w:pBdr>
              <w:spacing w:before="120" w:after="120"/>
              <w:jc w:val="both"/>
              <w:rPr>
                <w:b/>
              </w:rPr>
            </w:pPr>
          </w:p>
          <w:p w14:paraId="582ED8E2" w14:textId="6C1CDE80" w:rsidR="00D343F3" w:rsidRPr="00C765A5" w:rsidRDefault="00D343F3" w:rsidP="00D343F3">
            <w:pPr>
              <w:pBdr>
                <w:bottom w:val="single" w:sz="6" w:space="1" w:color="auto"/>
              </w:pBdr>
              <w:spacing w:before="120" w:after="120"/>
              <w:jc w:val="both"/>
              <w:rPr>
                <w:b/>
                <w:lang w:val="id-ID"/>
              </w:rPr>
            </w:pPr>
            <w:r w:rsidRPr="00D343F3">
              <w:rPr>
                <w:b/>
              </w:rPr>
              <w:t>Keywords:</w:t>
            </w:r>
            <w:r w:rsidR="00C765A5">
              <w:rPr>
                <w:b/>
                <w:lang w:val="id-ID"/>
              </w:rPr>
              <w:t xml:space="preserve"> </w:t>
            </w:r>
            <w:r w:rsidR="00C765A5" w:rsidRPr="00C765A5">
              <w:rPr>
                <w:b/>
                <w:lang w:val="id-ID"/>
              </w:rPr>
              <w:t>Elderly, Social Function</w:t>
            </w:r>
            <w:bookmarkStart w:id="1" w:name="_GoBack"/>
            <w:bookmarkEnd w:id="1"/>
          </w:p>
          <w:p w14:paraId="4B416523" w14:textId="0546096F" w:rsidR="00D343F3" w:rsidRPr="003848F6" w:rsidRDefault="00D343F3" w:rsidP="00941203">
            <w:pPr>
              <w:jc w:val="both"/>
            </w:pPr>
          </w:p>
        </w:tc>
        <w:tc>
          <w:tcPr>
            <w:tcW w:w="282" w:type="dxa"/>
            <w:vMerge/>
          </w:tcPr>
          <w:p w14:paraId="26D1DFBC" w14:textId="77777777" w:rsidR="00941203" w:rsidRDefault="00941203" w:rsidP="00957C11">
            <w:pPr>
              <w:spacing w:before="120"/>
              <w:jc w:val="both"/>
            </w:pPr>
          </w:p>
        </w:tc>
        <w:tc>
          <w:tcPr>
            <w:tcW w:w="5788" w:type="dxa"/>
            <w:vMerge/>
          </w:tcPr>
          <w:p w14:paraId="5C80F7FA" w14:textId="77777777" w:rsidR="00941203" w:rsidRPr="00957C11" w:rsidRDefault="00941203" w:rsidP="00957C11">
            <w:pPr>
              <w:spacing w:before="120"/>
              <w:jc w:val="both"/>
              <w:rPr>
                <w:iCs/>
                <w:color w:val="000000"/>
                <w:sz w:val="18"/>
                <w:szCs w:val="18"/>
              </w:rPr>
            </w:pPr>
          </w:p>
        </w:tc>
      </w:tr>
      <w:tr w:rsidR="003848F6" w14:paraId="1DD8A4E6" w14:textId="77777777" w:rsidTr="00C5391A">
        <w:trPr>
          <w:trHeight w:val="50"/>
          <w:jc w:val="center"/>
        </w:trPr>
        <w:tc>
          <w:tcPr>
            <w:tcW w:w="2775" w:type="dxa"/>
            <w:vMerge/>
          </w:tcPr>
          <w:p w14:paraId="22BA7E2E" w14:textId="77777777" w:rsidR="003848F6" w:rsidRPr="00D343F3" w:rsidRDefault="003848F6" w:rsidP="00941203">
            <w:pPr>
              <w:spacing w:before="120" w:after="120"/>
              <w:jc w:val="both"/>
              <w:rPr>
                <w:b/>
              </w:rPr>
            </w:pPr>
          </w:p>
        </w:tc>
        <w:tc>
          <w:tcPr>
            <w:tcW w:w="282" w:type="dxa"/>
            <w:vMerge/>
          </w:tcPr>
          <w:p w14:paraId="6787678D" w14:textId="77777777" w:rsidR="003848F6" w:rsidRDefault="003848F6" w:rsidP="00957C11">
            <w:pPr>
              <w:spacing w:before="120"/>
              <w:jc w:val="both"/>
            </w:pPr>
          </w:p>
        </w:tc>
        <w:tc>
          <w:tcPr>
            <w:tcW w:w="5788" w:type="dxa"/>
          </w:tcPr>
          <w:p w14:paraId="509C78F1" w14:textId="77777777" w:rsidR="003848F6" w:rsidRPr="00957C11" w:rsidRDefault="003848F6" w:rsidP="00957C11">
            <w:pPr>
              <w:spacing w:before="120"/>
              <w:jc w:val="both"/>
              <w:rPr>
                <w:iCs/>
                <w:color w:val="000000"/>
                <w:sz w:val="18"/>
                <w:szCs w:val="18"/>
              </w:rPr>
            </w:pPr>
          </w:p>
        </w:tc>
      </w:tr>
      <w:tr w:rsidR="003848F6" w14:paraId="06543109" w14:textId="77777777" w:rsidTr="00C5391A">
        <w:trPr>
          <w:trHeight w:val="105"/>
          <w:jc w:val="center"/>
        </w:trPr>
        <w:tc>
          <w:tcPr>
            <w:tcW w:w="2775" w:type="dxa"/>
            <w:vMerge/>
          </w:tcPr>
          <w:p w14:paraId="28BFD6B5" w14:textId="77777777" w:rsidR="003848F6" w:rsidRPr="00D343F3" w:rsidRDefault="003848F6" w:rsidP="00941203">
            <w:pPr>
              <w:spacing w:before="120" w:after="120"/>
              <w:jc w:val="both"/>
              <w:rPr>
                <w:b/>
              </w:rPr>
            </w:pPr>
          </w:p>
        </w:tc>
        <w:tc>
          <w:tcPr>
            <w:tcW w:w="282" w:type="dxa"/>
            <w:vMerge/>
          </w:tcPr>
          <w:p w14:paraId="629CB917" w14:textId="77777777" w:rsidR="003848F6" w:rsidRDefault="003848F6" w:rsidP="00957C11">
            <w:pPr>
              <w:spacing w:before="120"/>
              <w:jc w:val="both"/>
            </w:pPr>
          </w:p>
        </w:tc>
        <w:tc>
          <w:tcPr>
            <w:tcW w:w="5788" w:type="dxa"/>
          </w:tcPr>
          <w:p w14:paraId="3175914E" w14:textId="4E74E9B2" w:rsidR="00C5391A" w:rsidRPr="00C5391A" w:rsidRDefault="003848F6" w:rsidP="00C5391A">
            <w:pPr>
              <w:pBdr>
                <w:bottom w:val="single" w:sz="6" w:space="1" w:color="auto"/>
              </w:pBdr>
              <w:spacing w:before="120"/>
              <w:rPr>
                <w:rFonts w:eastAsia="MS Mincho"/>
                <w:b/>
                <w:color w:val="000000"/>
              </w:rPr>
            </w:pPr>
            <w:r w:rsidRPr="003848F6">
              <w:rPr>
                <w:rStyle w:val="ShortAbstract"/>
                <w:rFonts w:eastAsia="MS Mincho"/>
                <w:b/>
                <w:color w:val="000000"/>
              </w:rPr>
              <w:t>ABSTRACT</w:t>
            </w:r>
          </w:p>
        </w:tc>
      </w:tr>
      <w:tr w:rsidR="003848F6" w14:paraId="54D2F356" w14:textId="77777777" w:rsidTr="00C5391A">
        <w:trPr>
          <w:trHeight w:val="4142"/>
          <w:jc w:val="center"/>
        </w:trPr>
        <w:tc>
          <w:tcPr>
            <w:tcW w:w="2775" w:type="dxa"/>
            <w:vMerge/>
          </w:tcPr>
          <w:p w14:paraId="4B4F4D09" w14:textId="77777777" w:rsidR="003848F6" w:rsidRPr="00D343F3" w:rsidRDefault="003848F6" w:rsidP="00941203">
            <w:pPr>
              <w:spacing w:before="120" w:after="120"/>
              <w:jc w:val="both"/>
              <w:rPr>
                <w:b/>
              </w:rPr>
            </w:pPr>
          </w:p>
        </w:tc>
        <w:tc>
          <w:tcPr>
            <w:tcW w:w="282" w:type="dxa"/>
            <w:vMerge/>
          </w:tcPr>
          <w:p w14:paraId="3C4B1F72" w14:textId="77777777" w:rsidR="003848F6" w:rsidRDefault="003848F6" w:rsidP="00957C11">
            <w:pPr>
              <w:spacing w:before="120"/>
              <w:jc w:val="both"/>
            </w:pPr>
          </w:p>
        </w:tc>
        <w:tc>
          <w:tcPr>
            <w:tcW w:w="5788" w:type="dxa"/>
          </w:tcPr>
          <w:p w14:paraId="290235B4" w14:textId="29E7D8A8" w:rsidR="003848F6" w:rsidRPr="003848F6" w:rsidRDefault="003848F6" w:rsidP="004963F8">
            <w:pPr>
              <w:snapToGrid w:val="0"/>
              <w:ind w:right="96"/>
              <w:jc w:val="both"/>
              <w:rPr>
                <w:rFonts w:eastAsia="MS Mincho"/>
                <w:color w:val="000000"/>
              </w:rPr>
            </w:pPr>
            <w:r w:rsidRPr="003848F6">
              <w:rPr>
                <w:rStyle w:val="ShortAbstract"/>
                <w:rFonts w:eastAsia="MS Mincho"/>
                <w:b/>
                <w:color w:val="000000"/>
              </w:rPr>
              <w:t xml:space="preserve">Background: </w:t>
            </w:r>
            <w:r w:rsidR="004963F8" w:rsidRPr="004963F8">
              <w:rPr>
                <w:rStyle w:val="ShortAbstract"/>
                <w:rFonts w:eastAsia="MS Mincho"/>
                <w:color w:val="000000"/>
              </w:rPr>
              <w:t xml:space="preserve">Become elderly be a condition that in human life. Begun since the beginning of life. </w:t>
            </w:r>
            <w:proofErr w:type="gramStart"/>
            <w:r w:rsidR="004963F8" w:rsidRPr="004963F8">
              <w:rPr>
                <w:rStyle w:val="ShortAbstract"/>
                <w:rFonts w:eastAsia="MS Mincho"/>
                <w:color w:val="000000"/>
              </w:rPr>
              <w:t>elderly</w:t>
            </w:r>
            <w:proofErr w:type="gramEnd"/>
            <w:r w:rsidR="004963F8" w:rsidRPr="004963F8">
              <w:rPr>
                <w:rStyle w:val="ShortAbstract"/>
                <w:rFonts w:eastAsia="MS Mincho"/>
                <w:color w:val="000000"/>
              </w:rPr>
              <w:t xml:space="preserve"> is a decline time, there are physical depreciation, phsykis, and elderly social. Social </w:t>
            </w:r>
            <w:proofErr w:type="gramStart"/>
            <w:r w:rsidR="004963F8" w:rsidRPr="004963F8">
              <w:rPr>
                <w:rStyle w:val="ShortAbstract"/>
                <w:rFonts w:eastAsia="MS Mincho"/>
                <w:color w:val="000000"/>
              </w:rPr>
              <w:t>change in elderly cover</w:t>
            </w:r>
            <w:proofErr w:type="gramEnd"/>
            <w:r w:rsidR="004963F8" w:rsidRPr="004963F8">
              <w:rPr>
                <w:rStyle w:val="ShortAbstract"/>
                <w:rFonts w:eastAsia="MS Mincho"/>
                <w:color w:val="000000"/>
              </w:rPr>
              <w:t xml:space="preserve"> activity depreciation, character and social participation. The plan research elderly </w:t>
            </w:r>
            <w:proofErr w:type="gramStart"/>
            <w:r w:rsidR="004963F8" w:rsidRPr="004963F8">
              <w:rPr>
                <w:rStyle w:val="ShortAbstract"/>
                <w:rFonts w:eastAsia="MS Mincho"/>
                <w:color w:val="000000"/>
              </w:rPr>
              <w:t>be</w:t>
            </w:r>
            <w:proofErr w:type="gramEnd"/>
            <w:r w:rsidR="004963F8" w:rsidRPr="004963F8">
              <w:rPr>
                <w:rStyle w:val="ShortAbstract"/>
                <w:rFonts w:eastAsia="MS Mincho"/>
                <w:color w:val="000000"/>
              </w:rPr>
              <w:t xml:space="preserve"> happen along alive, not only begun from a certain time</w:t>
            </w:r>
            <w:r w:rsidRPr="003848F6">
              <w:rPr>
                <w:rStyle w:val="ShortAbstract"/>
                <w:rFonts w:eastAsia="MS Mincho"/>
                <w:color w:val="000000"/>
              </w:rPr>
              <w:t xml:space="preserve"> </w:t>
            </w:r>
            <w:r w:rsidRPr="003848F6">
              <w:rPr>
                <w:rStyle w:val="ShortAbstract"/>
                <w:rFonts w:eastAsia="MS Mincho"/>
                <w:b/>
                <w:bCs/>
                <w:color w:val="000000"/>
              </w:rPr>
              <w:t xml:space="preserve">Objective: </w:t>
            </w:r>
            <w:r w:rsidRPr="003848F6">
              <w:rPr>
                <w:rStyle w:val="ShortAbstract"/>
                <w:rFonts w:eastAsia="MS Mincho"/>
                <w:color w:val="000000"/>
              </w:rPr>
              <w:t xml:space="preserve">The objective of this research was </w:t>
            </w:r>
            <w:r w:rsidR="004963F8" w:rsidRPr="004963F8">
              <w:rPr>
                <w:rStyle w:val="ShortAbstract"/>
                <w:rFonts w:eastAsia="MS Mincho"/>
                <w:color w:val="000000"/>
              </w:rPr>
              <w:t>to find out how the social function of the elderly in the UPTD Working Area of ​​the Adan-Adan Health Center, Kediri Regency.</w:t>
            </w:r>
            <w:r w:rsidRPr="003848F6">
              <w:rPr>
                <w:rStyle w:val="ShortAbstract"/>
                <w:rFonts w:eastAsia="MS Mincho"/>
                <w:color w:val="000000"/>
              </w:rPr>
              <w:t xml:space="preserve"> </w:t>
            </w:r>
            <w:r w:rsidR="0037504C">
              <w:rPr>
                <w:rStyle w:val="ShortAbstract"/>
                <w:rFonts w:eastAsia="MS Mincho"/>
                <w:b/>
                <w:color w:val="000000"/>
              </w:rPr>
              <w:t>Method</w:t>
            </w:r>
            <w:r w:rsidRPr="003848F6">
              <w:rPr>
                <w:rStyle w:val="ShortAbstract"/>
                <w:rFonts w:eastAsia="MS Mincho"/>
                <w:b/>
                <w:color w:val="000000"/>
              </w:rPr>
              <w:t xml:space="preserve">: </w:t>
            </w:r>
            <w:r w:rsidR="004963F8" w:rsidRPr="004963F8">
              <w:rPr>
                <w:rStyle w:val="ShortAbstract"/>
                <w:rFonts w:eastAsia="MS Mincho"/>
                <w:bCs/>
                <w:color w:val="000000"/>
              </w:rPr>
              <w:t xml:space="preserve">The research design used descriptive design. Population big as 46 respondents used purposive sampling. Sample that used amount of 14 respondents. Research was </w:t>
            </w:r>
            <w:proofErr w:type="gramStart"/>
            <w:r w:rsidR="004963F8" w:rsidRPr="004963F8">
              <w:rPr>
                <w:rStyle w:val="ShortAbstract"/>
                <w:rFonts w:eastAsia="MS Mincho"/>
                <w:bCs/>
                <w:color w:val="000000"/>
              </w:rPr>
              <w:t>carry</w:t>
            </w:r>
            <w:proofErr w:type="gramEnd"/>
            <w:r w:rsidR="004963F8" w:rsidRPr="004963F8">
              <w:rPr>
                <w:rStyle w:val="ShortAbstract"/>
                <w:rFonts w:eastAsia="MS Mincho"/>
                <w:bCs/>
                <w:color w:val="000000"/>
              </w:rPr>
              <w:t xml:space="preserve"> out at March 26, up to June 18, 2023. Research variable age advanced social function. A measuring instrument used by questioner social function passes structured interview method. Data analysis by precentage and interpreted by frequency</w:t>
            </w:r>
            <w:proofErr w:type="gramStart"/>
            <w:r w:rsidR="004963F8" w:rsidRPr="004963F8">
              <w:rPr>
                <w:rStyle w:val="ShortAbstract"/>
                <w:rFonts w:eastAsia="MS Mincho"/>
                <w:bCs/>
                <w:color w:val="000000"/>
              </w:rPr>
              <w:t>,  and</w:t>
            </w:r>
            <w:proofErr w:type="gramEnd"/>
            <w:r w:rsidR="004963F8" w:rsidRPr="004963F8">
              <w:rPr>
                <w:rStyle w:val="ShortAbstract"/>
                <w:rFonts w:eastAsia="MS Mincho"/>
                <w:bCs/>
                <w:color w:val="000000"/>
              </w:rPr>
              <w:t xml:space="preserve"> quantitatively.</w:t>
            </w:r>
            <w:r w:rsidRPr="003848F6">
              <w:rPr>
                <w:rStyle w:val="ShortAbstract"/>
                <w:rFonts w:eastAsia="MS Mincho"/>
                <w:color w:val="000000"/>
              </w:rPr>
              <w:t xml:space="preserve"> </w:t>
            </w:r>
            <w:r w:rsidRPr="003848F6">
              <w:rPr>
                <w:rStyle w:val="ShortAbstract"/>
                <w:rFonts w:eastAsia="MS Mincho"/>
                <w:b/>
                <w:color w:val="000000"/>
              </w:rPr>
              <w:t xml:space="preserve">Result: </w:t>
            </w:r>
            <w:r w:rsidR="004963F8" w:rsidRPr="004963F8">
              <w:rPr>
                <w:rStyle w:val="ShortAbstract"/>
                <w:rFonts w:eastAsia="MS Mincho"/>
                <w:color w:val="000000"/>
              </w:rPr>
              <w:t>The research result got almost entire respondents 11 respondents (79%) experiences high social function and a part little respondent 3 respondents (21%) was experiencing social function.</w:t>
            </w:r>
            <w:r w:rsidRPr="003848F6">
              <w:rPr>
                <w:rStyle w:val="ShortAbstract"/>
                <w:rFonts w:eastAsia="MS Mincho"/>
                <w:color w:val="000000"/>
              </w:rPr>
              <w:t xml:space="preserve"> </w:t>
            </w:r>
            <w:r w:rsidR="0037504C">
              <w:rPr>
                <w:rStyle w:val="ShortAbstract"/>
                <w:rFonts w:eastAsia="MS Mincho"/>
                <w:b/>
                <w:color w:val="000000"/>
              </w:rPr>
              <w:lastRenderedPageBreak/>
              <w:t>Conclution</w:t>
            </w:r>
            <w:r w:rsidRPr="003848F6">
              <w:rPr>
                <w:rStyle w:val="ShortAbstract"/>
                <w:rFonts w:eastAsia="MS Mincho"/>
                <w:b/>
                <w:color w:val="000000"/>
              </w:rPr>
              <w:t xml:space="preserve">: </w:t>
            </w:r>
            <w:r w:rsidR="004963F8" w:rsidRPr="004963F8">
              <w:rPr>
                <w:rStyle w:val="ShortAbstract"/>
                <w:rFonts w:eastAsia="MS Mincho"/>
                <w:color w:val="000000"/>
              </w:rPr>
              <w:t xml:space="preserve">Elderly can be </w:t>
            </w:r>
            <w:proofErr w:type="gramStart"/>
            <w:r w:rsidR="004963F8" w:rsidRPr="004963F8">
              <w:rPr>
                <w:rStyle w:val="ShortAbstract"/>
                <w:rFonts w:eastAsia="MS Mincho"/>
                <w:color w:val="000000"/>
              </w:rPr>
              <w:t>decrease</w:t>
            </w:r>
            <w:proofErr w:type="gramEnd"/>
            <w:r w:rsidR="004963F8" w:rsidRPr="004963F8">
              <w:rPr>
                <w:rStyle w:val="ShortAbstract"/>
                <w:rFonts w:eastAsia="MS Mincho"/>
                <w:color w:val="000000"/>
              </w:rPr>
              <w:t xml:space="preserve"> impact the happening of social function depreciation by activity at home also at society like to gather with family and can follow activity at society, example pengajian, posyandu.</w:t>
            </w:r>
          </w:p>
        </w:tc>
      </w:tr>
      <w:tr w:rsidR="0037504C" w14:paraId="31DB086F" w14:textId="77777777" w:rsidTr="00C5391A">
        <w:trPr>
          <w:trHeight w:val="906"/>
          <w:jc w:val="center"/>
        </w:trPr>
        <w:tc>
          <w:tcPr>
            <w:tcW w:w="2775" w:type="dxa"/>
          </w:tcPr>
          <w:p w14:paraId="7E1EC355" w14:textId="61314DF1" w:rsidR="0037504C" w:rsidRPr="00D343F3" w:rsidRDefault="0037504C" w:rsidP="00941203">
            <w:pPr>
              <w:spacing w:before="120" w:after="120"/>
              <w:jc w:val="both"/>
              <w:rPr>
                <w:b/>
              </w:rPr>
            </w:pPr>
            <w:r>
              <w:rPr>
                <w:b/>
                <w:noProof/>
                <w:lang w:val="id-ID" w:eastAsia="zh-CN"/>
              </w:rPr>
              <w:lastRenderedPageBreak/>
              <w:drawing>
                <wp:anchor distT="0" distB="0" distL="114300" distR="114300" simplePos="0" relativeHeight="251658240" behindDoc="0" locked="0" layoutInCell="1" allowOverlap="1" wp14:anchorId="61AAEA5E" wp14:editId="4ECE6684">
                  <wp:simplePos x="0" y="0"/>
                  <wp:positionH relativeFrom="column">
                    <wp:posOffset>323243</wp:posOffset>
                  </wp:positionH>
                  <wp:positionV relativeFrom="paragraph">
                    <wp:posOffset>68249</wp:posOffset>
                  </wp:positionV>
                  <wp:extent cx="1038286" cy="3657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88x31.png"/>
                          <pic:cNvPicPr/>
                        </pic:nvPicPr>
                        <pic:blipFill>
                          <a:blip r:embed="rId9">
                            <a:extLst>
                              <a:ext uri="{28A0092B-C50C-407E-A947-70E740481C1C}">
                                <a14:useLocalDpi xmlns:a14="http://schemas.microsoft.com/office/drawing/2010/main" val="0"/>
                              </a:ext>
                            </a:extLst>
                          </a:blip>
                          <a:stretch>
                            <a:fillRect/>
                          </a:stretch>
                        </pic:blipFill>
                        <pic:spPr>
                          <a:xfrm>
                            <a:off x="0" y="0"/>
                            <a:ext cx="1038286" cy="365760"/>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tcPr>
          <w:p w14:paraId="7D388FE2" w14:textId="77777777" w:rsidR="0037504C" w:rsidRDefault="0037504C" w:rsidP="00957C11">
            <w:pPr>
              <w:spacing w:before="120"/>
              <w:jc w:val="both"/>
            </w:pPr>
          </w:p>
        </w:tc>
        <w:tc>
          <w:tcPr>
            <w:tcW w:w="5788" w:type="dxa"/>
          </w:tcPr>
          <w:p w14:paraId="6E56885A" w14:textId="77777777" w:rsidR="0037504C" w:rsidRPr="0037504C" w:rsidRDefault="0037504C" w:rsidP="0037504C">
            <w:pPr>
              <w:snapToGrid w:val="0"/>
              <w:ind w:right="96"/>
              <w:jc w:val="both"/>
              <w:rPr>
                <w:rStyle w:val="ShortAbstract"/>
                <w:rFonts w:eastAsia="MS Mincho"/>
                <w:color w:val="000000"/>
              </w:rPr>
            </w:pPr>
            <w:r w:rsidRPr="0037504C">
              <w:rPr>
                <w:rStyle w:val="ShortAbstract"/>
                <w:rFonts w:eastAsia="MS Mincho"/>
                <w:color w:val="000000"/>
              </w:rPr>
              <w:t xml:space="preserve">Khatulistiwa Nursing Journal is licensed under </w:t>
            </w:r>
          </w:p>
          <w:p w14:paraId="08B9DDB5" w14:textId="0AC7BA2F" w:rsidR="0037504C" w:rsidRPr="0037504C" w:rsidRDefault="0037504C" w:rsidP="0037504C">
            <w:pPr>
              <w:snapToGrid w:val="0"/>
              <w:ind w:right="96"/>
              <w:jc w:val="both"/>
              <w:rPr>
                <w:rStyle w:val="ShortAbstract"/>
                <w:rFonts w:eastAsia="MS Mincho"/>
                <w:color w:val="000000"/>
              </w:rPr>
            </w:pPr>
            <w:r w:rsidRPr="0037504C">
              <w:rPr>
                <w:rStyle w:val="ShortAbstract"/>
                <w:rFonts w:eastAsia="MS Mincho"/>
                <w:color w:val="000000"/>
              </w:rPr>
              <w:t>A Creative Commons Attribution 4.0 International License</w:t>
            </w:r>
            <w:r w:rsidR="00C3274A">
              <w:rPr>
                <w:rStyle w:val="ShortAbstract"/>
                <w:rFonts w:eastAsia="MS Mincho"/>
                <w:color w:val="000000"/>
              </w:rPr>
              <w:t xml:space="preserve"> </w:t>
            </w:r>
          </w:p>
          <w:p w14:paraId="7DF4C29D" w14:textId="5D7B29B7" w:rsidR="0037504C" w:rsidRPr="0037504C" w:rsidRDefault="0037504C" w:rsidP="0037504C">
            <w:pPr>
              <w:snapToGrid w:val="0"/>
              <w:ind w:right="96"/>
              <w:jc w:val="both"/>
              <w:rPr>
                <w:rStyle w:val="ShortAbstract"/>
                <w:rFonts w:eastAsia="MS Mincho"/>
                <w:color w:val="000000"/>
              </w:rPr>
            </w:pPr>
            <w:r w:rsidRPr="0037504C">
              <w:rPr>
                <w:rStyle w:val="ShortAbstract"/>
                <w:rFonts w:eastAsia="MS Mincho"/>
                <w:color w:val="000000"/>
              </w:rPr>
              <w:t>Copyright ©201x STIKes YARSI Pontianak. All rights reserved</w:t>
            </w:r>
          </w:p>
        </w:tc>
      </w:tr>
    </w:tbl>
    <w:p w14:paraId="2DD1401A" w14:textId="57899170" w:rsidR="0001663A" w:rsidRPr="0001663A" w:rsidRDefault="0001663A" w:rsidP="0001663A">
      <w:pPr>
        <w:pStyle w:val="ListParagraph"/>
        <w:numPr>
          <w:ilvl w:val="0"/>
          <w:numId w:val="23"/>
        </w:numPr>
        <w:tabs>
          <w:tab w:val="left" w:pos="426"/>
        </w:tabs>
        <w:rPr>
          <w:rFonts w:ascii="Times New Roman" w:hAnsi="Times New Roman"/>
          <w:b/>
          <w:bCs/>
          <w:sz w:val="24"/>
          <w:szCs w:val="24"/>
          <w:lang w:val="id-ID"/>
        </w:rPr>
      </w:pPr>
      <w:r>
        <w:rPr>
          <w:rFonts w:ascii="Times New Roman" w:hAnsi="Times New Roman"/>
          <w:b/>
          <w:bCs/>
          <w:sz w:val="24"/>
          <w:szCs w:val="24"/>
        </w:rPr>
        <w:t>PENDAHULUAN</w:t>
      </w:r>
    </w:p>
    <w:p w14:paraId="4A729976" w14:textId="77777777" w:rsidR="004963F8" w:rsidRPr="004963F8" w:rsidRDefault="004963F8" w:rsidP="004963F8">
      <w:pPr>
        <w:pStyle w:val="ListParagraph"/>
        <w:tabs>
          <w:tab w:val="left" w:pos="426"/>
        </w:tabs>
        <w:spacing w:before="240"/>
        <w:jc w:val="both"/>
        <w:rPr>
          <w:rFonts w:ascii="Times New Roman" w:hAnsi="Times New Roman"/>
          <w:sz w:val="24"/>
          <w:szCs w:val="24"/>
        </w:rPr>
      </w:pPr>
      <w:r w:rsidRPr="004963F8">
        <w:rPr>
          <w:rFonts w:ascii="Times New Roman" w:hAnsi="Times New Roman"/>
          <w:sz w:val="24"/>
          <w:szCs w:val="24"/>
        </w:rPr>
        <w:t xml:space="preserve">Lanjut </w:t>
      </w:r>
      <w:proofErr w:type="gramStart"/>
      <w:r w:rsidRPr="004963F8">
        <w:rPr>
          <w:rFonts w:ascii="Times New Roman" w:hAnsi="Times New Roman"/>
          <w:sz w:val="24"/>
          <w:szCs w:val="24"/>
        </w:rPr>
        <w:t>usia</w:t>
      </w:r>
      <w:proofErr w:type="gramEnd"/>
      <w:r w:rsidRPr="004963F8">
        <w:rPr>
          <w:rFonts w:ascii="Times New Roman" w:hAnsi="Times New Roman"/>
          <w:sz w:val="24"/>
          <w:szCs w:val="24"/>
        </w:rPr>
        <w:t xml:space="preserve"> merupakan seseorang yang telah memasuki usia 60 tahun keatas (Undang-Undang Republik Indonesia Nomor 13 Tahun 1998). </w:t>
      </w:r>
      <w:proofErr w:type="gramStart"/>
      <w:r w:rsidRPr="004963F8">
        <w:rPr>
          <w:rFonts w:ascii="Times New Roman" w:hAnsi="Times New Roman"/>
          <w:sz w:val="24"/>
          <w:szCs w:val="24"/>
        </w:rPr>
        <w:t>Usia</w:t>
      </w:r>
      <w:proofErr w:type="gramEnd"/>
      <w:r w:rsidRPr="004963F8">
        <w:rPr>
          <w:rFonts w:ascii="Times New Roman" w:hAnsi="Times New Roman"/>
          <w:sz w:val="24"/>
          <w:szCs w:val="24"/>
        </w:rPr>
        <w:t xml:space="preserve"> lanjut adalah kelompok orang yang sedang mengalami suatu proses perubahan yang bertahap dalam jangka waktu beberapa dekade (Notoatmodjo, 2007, dalam Nandini Parahita Subraba 2015). Perubahan-perubahan dalam kehidupan yang dihadapi oleh </w:t>
      </w:r>
      <w:proofErr w:type="gramStart"/>
      <w:r w:rsidRPr="004963F8">
        <w:rPr>
          <w:rFonts w:ascii="Times New Roman" w:hAnsi="Times New Roman"/>
          <w:sz w:val="24"/>
          <w:szCs w:val="24"/>
        </w:rPr>
        <w:t>usia</w:t>
      </w:r>
      <w:proofErr w:type="gramEnd"/>
      <w:r w:rsidRPr="004963F8">
        <w:rPr>
          <w:rFonts w:ascii="Times New Roman" w:hAnsi="Times New Roman"/>
          <w:sz w:val="24"/>
          <w:szCs w:val="24"/>
        </w:rPr>
        <w:t xml:space="preserve"> lanjut berpotensi menjadi sumber tekanan dalam hidup karena berkaitan dengan kelemahan, ketidak berdayaan, dan munculnya penyakit-penyakit. </w:t>
      </w:r>
      <w:proofErr w:type="gramStart"/>
      <w:r w:rsidRPr="004963F8">
        <w:rPr>
          <w:rFonts w:ascii="Times New Roman" w:hAnsi="Times New Roman"/>
          <w:sz w:val="24"/>
          <w:szCs w:val="24"/>
        </w:rPr>
        <w:t>Lansia membutuhkan kesiapan untuk menerima segala perubahan dalam aspek-aspek kehidupan.</w:t>
      </w:r>
      <w:proofErr w:type="gramEnd"/>
      <w:r w:rsidRPr="004963F8">
        <w:rPr>
          <w:rFonts w:ascii="Times New Roman" w:hAnsi="Times New Roman"/>
          <w:sz w:val="24"/>
          <w:szCs w:val="24"/>
        </w:rPr>
        <w:t xml:space="preserve"> </w:t>
      </w:r>
      <w:proofErr w:type="gramStart"/>
      <w:r w:rsidRPr="004963F8">
        <w:rPr>
          <w:rFonts w:ascii="Times New Roman" w:hAnsi="Times New Roman"/>
          <w:sz w:val="24"/>
          <w:szCs w:val="24"/>
        </w:rPr>
        <w:t>Perubahan yang terjadi pada lansia salah satunya adalah masalah sosial.</w:t>
      </w:r>
      <w:proofErr w:type="gramEnd"/>
      <w:r w:rsidRPr="004963F8">
        <w:rPr>
          <w:rFonts w:ascii="Times New Roman" w:hAnsi="Times New Roman"/>
          <w:sz w:val="24"/>
          <w:szCs w:val="24"/>
        </w:rPr>
        <w:t xml:space="preserve"> </w:t>
      </w:r>
    </w:p>
    <w:p w14:paraId="29761D2F" w14:textId="77777777" w:rsidR="004963F8" w:rsidRPr="004963F8" w:rsidRDefault="004963F8" w:rsidP="004963F8">
      <w:pPr>
        <w:pStyle w:val="ListParagraph"/>
        <w:tabs>
          <w:tab w:val="left" w:pos="426"/>
        </w:tabs>
        <w:spacing w:before="240"/>
        <w:jc w:val="both"/>
        <w:rPr>
          <w:rFonts w:ascii="Times New Roman" w:hAnsi="Times New Roman"/>
          <w:sz w:val="24"/>
          <w:szCs w:val="24"/>
        </w:rPr>
      </w:pPr>
      <w:r w:rsidRPr="004963F8">
        <w:rPr>
          <w:rFonts w:ascii="Times New Roman" w:hAnsi="Times New Roman"/>
          <w:sz w:val="24"/>
          <w:szCs w:val="24"/>
        </w:rPr>
        <w:t xml:space="preserve">Fungsi sosial adalah proses interaksi dengan lingkungan sosial yang dimulai sejak lahir dan berakhir setelah meninggal (Kaplan dan Sadock, 2008 dalam Sisilia Niman, dkk 2017). Pada fungsi sosial lansia </w:t>
      </w:r>
      <w:proofErr w:type="gramStart"/>
      <w:r w:rsidRPr="004963F8">
        <w:rPr>
          <w:rFonts w:ascii="Times New Roman" w:hAnsi="Times New Roman"/>
          <w:sz w:val="24"/>
          <w:szCs w:val="24"/>
        </w:rPr>
        <w:t>akan</w:t>
      </w:r>
      <w:proofErr w:type="gramEnd"/>
      <w:r w:rsidRPr="004963F8">
        <w:rPr>
          <w:rFonts w:ascii="Times New Roman" w:hAnsi="Times New Roman"/>
          <w:sz w:val="24"/>
          <w:szCs w:val="24"/>
        </w:rPr>
        <w:t xml:space="preserve"> terjadi perubahan sosial yang meliputi perubahan fisik dan kognitif. Perubahan fisik tersebut meliputi sistim indra, sistem integumen, sistem muskuloskeletal, sistem kardiovaskuler, sistem respirasi, pencernaan dan metabolisme, sistem perkemihan, sistem saraf sistem reproduksi dan perubahan kognitif tersebut meliputi memory (daya ingat, ingatan), iq (intellegent quotient), kemampuan belajar (learning), kemampuan pemahaman (comprehension), pemecahan masalah (problem solving), pengambilan keputusan (decision making), kebijaksanaan (wisdom), kinerja (performance), motivasi (Saladin, 2007, dalam Nandini Parahita Subraba 2015).</w:t>
      </w:r>
    </w:p>
    <w:p w14:paraId="334A5B55" w14:textId="77777777" w:rsidR="004963F8" w:rsidRPr="004963F8" w:rsidRDefault="004963F8" w:rsidP="004963F8">
      <w:pPr>
        <w:pStyle w:val="ListParagraph"/>
        <w:tabs>
          <w:tab w:val="left" w:pos="426"/>
        </w:tabs>
        <w:spacing w:before="240"/>
        <w:jc w:val="both"/>
        <w:rPr>
          <w:rFonts w:ascii="Times New Roman" w:hAnsi="Times New Roman"/>
          <w:sz w:val="24"/>
          <w:szCs w:val="24"/>
        </w:rPr>
      </w:pPr>
      <w:r w:rsidRPr="004963F8">
        <w:rPr>
          <w:rFonts w:ascii="Times New Roman" w:hAnsi="Times New Roman"/>
          <w:sz w:val="24"/>
          <w:szCs w:val="24"/>
        </w:rPr>
        <w:t xml:space="preserve">World Health Organization (WHO) menyebutkan kawasan Asia Tenggara memiliki lansia berjumlah 142 juta orang dan diperkirakan akan terus meningkat hingga 3 kali lipat di tahun 2050.  Penduduk lansia di Indonesia tahun 2010 diperkirakan jumlah lansia sebesar 23,9 juta jiwa dengan usia harapan hidupnya 67,4 tahun dan pada tahun 2020 jumlah lansia diperkirakan sebesar 28,8 juta jiwa dengan usia harapan hidup 71,1 tahun. Jawa </w:t>
      </w:r>
      <w:proofErr w:type="gramStart"/>
      <w:r w:rsidRPr="004963F8">
        <w:rPr>
          <w:rFonts w:ascii="Times New Roman" w:hAnsi="Times New Roman"/>
          <w:sz w:val="24"/>
          <w:szCs w:val="24"/>
        </w:rPr>
        <w:t>Timur  menunjukkan</w:t>
      </w:r>
      <w:proofErr w:type="gramEnd"/>
      <w:r w:rsidRPr="004963F8">
        <w:rPr>
          <w:rFonts w:ascii="Times New Roman" w:hAnsi="Times New Roman"/>
          <w:sz w:val="24"/>
          <w:szCs w:val="24"/>
        </w:rPr>
        <w:t xml:space="preserve"> jumlah penduduk Lanjut Usia </w:t>
      </w:r>
      <w:r w:rsidRPr="004963F8">
        <w:rPr>
          <w:rFonts w:ascii="Times New Roman" w:hAnsi="Times New Roman"/>
          <w:sz w:val="24"/>
          <w:szCs w:val="24"/>
        </w:rPr>
        <w:lastRenderedPageBreak/>
        <w:t>(Lansia)  mengalami kenaikan sekitar 0,1 prosen atau 90.484 jiwa (BPS, 2005 ).  Jumlah pra lansia dan lansia pada tahun 2013 di kota Kediri sebesar 75.603 orang dan yang mendapatkan pelayanan kesehatan sebesar 27</w:t>
      </w:r>
      <w:proofErr w:type="gramStart"/>
      <w:r w:rsidRPr="004963F8">
        <w:rPr>
          <w:rFonts w:ascii="Times New Roman" w:hAnsi="Times New Roman"/>
          <w:sz w:val="24"/>
          <w:szCs w:val="24"/>
        </w:rPr>
        <w:t>,32</w:t>
      </w:r>
      <w:proofErr w:type="gramEnd"/>
      <w:r w:rsidRPr="004963F8">
        <w:rPr>
          <w:rFonts w:ascii="Times New Roman" w:hAnsi="Times New Roman"/>
          <w:sz w:val="24"/>
          <w:szCs w:val="24"/>
        </w:rPr>
        <w:t>% (Profil Kesehatan Kota Kediri tahun 2013).</w:t>
      </w:r>
    </w:p>
    <w:p w14:paraId="469E9BC1" w14:textId="77777777" w:rsidR="004963F8" w:rsidRPr="004963F8" w:rsidRDefault="004963F8" w:rsidP="004963F8">
      <w:pPr>
        <w:pStyle w:val="ListParagraph"/>
        <w:tabs>
          <w:tab w:val="left" w:pos="426"/>
        </w:tabs>
        <w:spacing w:before="240"/>
        <w:jc w:val="both"/>
        <w:rPr>
          <w:rFonts w:ascii="Times New Roman" w:hAnsi="Times New Roman"/>
          <w:sz w:val="24"/>
          <w:szCs w:val="24"/>
        </w:rPr>
      </w:pPr>
      <w:r w:rsidRPr="004963F8">
        <w:rPr>
          <w:rFonts w:ascii="Times New Roman" w:hAnsi="Times New Roman"/>
          <w:sz w:val="24"/>
          <w:szCs w:val="24"/>
        </w:rPr>
        <w:t xml:space="preserve">Hasil penelitian di Wilayah RW 06 Kelurahan Tlogomas Malang menunjukkan fungsi sosial lansia dari 36 responden, fungsi sosial terdapat 15 reaponden baik (41,66%), fungsi sosial terdapat 16 responden cukup (44,44%)  dan fungsi sosial  5 responden  kurang (13,88%). </w:t>
      </w:r>
      <w:proofErr w:type="gramStart"/>
      <w:r w:rsidRPr="004963F8">
        <w:rPr>
          <w:rFonts w:ascii="Times New Roman" w:hAnsi="Times New Roman"/>
          <w:sz w:val="24"/>
          <w:szCs w:val="24"/>
        </w:rPr>
        <w:t>Fungsi sosial lansia dipengaruhi oleh faktor dukungan keluarga.</w:t>
      </w:r>
      <w:proofErr w:type="gramEnd"/>
      <w:r w:rsidRPr="004963F8">
        <w:rPr>
          <w:rFonts w:ascii="Times New Roman" w:hAnsi="Times New Roman"/>
          <w:sz w:val="24"/>
          <w:szCs w:val="24"/>
        </w:rPr>
        <w:t xml:space="preserve"> </w:t>
      </w:r>
      <w:proofErr w:type="gramStart"/>
      <w:r w:rsidRPr="004963F8">
        <w:rPr>
          <w:rFonts w:ascii="Times New Roman" w:hAnsi="Times New Roman"/>
          <w:sz w:val="24"/>
          <w:szCs w:val="24"/>
        </w:rPr>
        <w:t>Adapun faktor-faktor yang mempengaruhi fungsi sosial adalah faktor dukungan keluarga dan individu (Sisilia Niman, dkk 2017).</w:t>
      </w:r>
      <w:proofErr w:type="gramEnd"/>
    </w:p>
    <w:p w14:paraId="4DCA06B7" w14:textId="77777777" w:rsidR="004963F8" w:rsidRPr="004963F8" w:rsidRDefault="004963F8" w:rsidP="004963F8">
      <w:pPr>
        <w:pStyle w:val="ListParagraph"/>
        <w:tabs>
          <w:tab w:val="left" w:pos="426"/>
        </w:tabs>
        <w:spacing w:before="240"/>
        <w:jc w:val="both"/>
        <w:rPr>
          <w:rFonts w:ascii="Times New Roman" w:hAnsi="Times New Roman"/>
          <w:sz w:val="24"/>
          <w:szCs w:val="24"/>
        </w:rPr>
      </w:pPr>
      <w:r w:rsidRPr="004963F8">
        <w:rPr>
          <w:rFonts w:ascii="Times New Roman" w:hAnsi="Times New Roman"/>
          <w:sz w:val="24"/>
          <w:szCs w:val="24"/>
        </w:rPr>
        <w:t xml:space="preserve">Proses menua merupakan suatu kondisi dalam fase kehidupan. </w:t>
      </w:r>
      <w:proofErr w:type="gramStart"/>
      <w:r w:rsidRPr="004963F8">
        <w:rPr>
          <w:rFonts w:ascii="Times New Roman" w:hAnsi="Times New Roman"/>
          <w:sz w:val="24"/>
          <w:szCs w:val="24"/>
        </w:rPr>
        <w:t>Ketergantungan lansia disebabkan karena kemunduran fisik, psikis, dan sosial lansia.</w:t>
      </w:r>
      <w:proofErr w:type="gramEnd"/>
      <w:r w:rsidRPr="004963F8">
        <w:rPr>
          <w:rFonts w:ascii="Times New Roman" w:hAnsi="Times New Roman"/>
          <w:sz w:val="24"/>
          <w:szCs w:val="24"/>
        </w:rPr>
        <w:t xml:space="preserve"> </w:t>
      </w:r>
      <w:proofErr w:type="gramStart"/>
      <w:r w:rsidRPr="004963F8">
        <w:rPr>
          <w:rFonts w:ascii="Times New Roman" w:hAnsi="Times New Roman"/>
          <w:sz w:val="24"/>
          <w:szCs w:val="24"/>
        </w:rPr>
        <w:t>Masalah ketergantungan dapat terjadi pada lansia disebabkan karena penyakit degenerative yang dialami oleh lansia.</w:t>
      </w:r>
      <w:proofErr w:type="gramEnd"/>
      <w:r w:rsidRPr="004963F8">
        <w:rPr>
          <w:rFonts w:ascii="Times New Roman" w:hAnsi="Times New Roman"/>
          <w:sz w:val="24"/>
          <w:szCs w:val="24"/>
        </w:rPr>
        <w:t xml:space="preserve"> Masalah psikologis pada lansia mempengaruhi kehidupan lansia, misalnya: kesepian, keterasingan dari lingkungan, ketidakberdayaan, ketergantungan, kurang percaya diri, keterlantaran terutama bagi lansia yang miskin serta kurangnya dukungan dari anggota keluarga. </w:t>
      </w:r>
      <w:proofErr w:type="gramStart"/>
      <w:r w:rsidRPr="004963F8">
        <w:rPr>
          <w:rFonts w:ascii="Times New Roman" w:hAnsi="Times New Roman"/>
          <w:sz w:val="24"/>
          <w:szCs w:val="24"/>
        </w:rPr>
        <w:t>Kondisi pisikologi yang buruk mengakibatkan depresi yang menghilangkan kebahagiaan, hasrat, harapan, ketenangan pikiran dan kemampuan untuk merasakan ketenangan hidup, hubungan yang bersahabat dan bahkan menghilangkan keinginan menikmati kehidupan sehari-hari.</w:t>
      </w:r>
      <w:proofErr w:type="gramEnd"/>
      <w:r w:rsidRPr="004963F8">
        <w:rPr>
          <w:rFonts w:ascii="Times New Roman" w:hAnsi="Times New Roman"/>
          <w:sz w:val="24"/>
          <w:szCs w:val="24"/>
        </w:rPr>
        <w:t xml:space="preserve"> Perubahan sosial pada lansia meliputi penurunan aktivitas, peran dan partisipasi social (Hazzard, 2009, dalam Sisilia Niman</w:t>
      </w:r>
      <w:proofErr w:type="gramStart"/>
      <w:r w:rsidRPr="004963F8">
        <w:rPr>
          <w:rFonts w:ascii="Times New Roman" w:hAnsi="Times New Roman"/>
          <w:sz w:val="24"/>
          <w:szCs w:val="24"/>
        </w:rPr>
        <w:t>,Dkk</w:t>
      </w:r>
      <w:proofErr w:type="gramEnd"/>
      <w:r w:rsidRPr="004963F8">
        <w:rPr>
          <w:rFonts w:ascii="Times New Roman" w:hAnsi="Times New Roman"/>
          <w:sz w:val="24"/>
          <w:szCs w:val="24"/>
        </w:rPr>
        <w:t>, 2017).</w:t>
      </w:r>
    </w:p>
    <w:p w14:paraId="5A707EE2" w14:textId="77777777" w:rsidR="004963F8" w:rsidRPr="004963F8" w:rsidRDefault="004963F8" w:rsidP="004963F8">
      <w:pPr>
        <w:pStyle w:val="ListParagraph"/>
        <w:tabs>
          <w:tab w:val="left" w:pos="426"/>
        </w:tabs>
        <w:spacing w:before="240"/>
        <w:jc w:val="both"/>
        <w:rPr>
          <w:rFonts w:ascii="Times New Roman" w:hAnsi="Times New Roman"/>
          <w:sz w:val="24"/>
          <w:szCs w:val="24"/>
        </w:rPr>
      </w:pPr>
      <w:r w:rsidRPr="004963F8">
        <w:rPr>
          <w:rFonts w:ascii="Times New Roman" w:hAnsi="Times New Roman"/>
          <w:sz w:val="24"/>
          <w:szCs w:val="24"/>
        </w:rPr>
        <w:t xml:space="preserve">Perubahan fungsi sosial yang dialami individu </w:t>
      </w:r>
      <w:proofErr w:type="gramStart"/>
      <w:r w:rsidRPr="004963F8">
        <w:rPr>
          <w:rFonts w:ascii="Times New Roman" w:hAnsi="Times New Roman"/>
          <w:sz w:val="24"/>
          <w:szCs w:val="24"/>
        </w:rPr>
        <w:t>usia</w:t>
      </w:r>
      <w:proofErr w:type="gramEnd"/>
      <w:r w:rsidRPr="004963F8">
        <w:rPr>
          <w:rFonts w:ascii="Times New Roman" w:hAnsi="Times New Roman"/>
          <w:sz w:val="24"/>
          <w:szCs w:val="24"/>
        </w:rPr>
        <w:t xml:space="preserve"> lanjut menjadi sumber stress. </w:t>
      </w:r>
      <w:proofErr w:type="gramStart"/>
      <w:r w:rsidRPr="004963F8">
        <w:rPr>
          <w:rFonts w:ascii="Times New Roman" w:hAnsi="Times New Roman"/>
          <w:sz w:val="24"/>
          <w:szCs w:val="24"/>
        </w:rPr>
        <w:t>Lansia  yang</w:t>
      </w:r>
      <w:proofErr w:type="gramEnd"/>
      <w:r w:rsidRPr="004963F8">
        <w:rPr>
          <w:rFonts w:ascii="Times New Roman" w:hAnsi="Times New Roman"/>
          <w:sz w:val="24"/>
          <w:szCs w:val="24"/>
        </w:rPr>
        <w:t xml:space="preserve"> mampu beradaptasi akan memberikan kostribusi optimal dalam bidang sosial. </w:t>
      </w:r>
      <w:proofErr w:type="gramStart"/>
      <w:r w:rsidRPr="004963F8">
        <w:rPr>
          <w:rFonts w:ascii="Times New Roman" w:hAnsi="Times New Roman"/>
          <w:sz w:val="24"/>
          <w:szCs w:val="24"/>
        </w:rPr>
        <w:t>Kesejahteraan sosial pada lansia mengacu pada evaluasi tentang penerimaan sosial aktualisasi sosial, kontribusi sosial, hubungan sosial, dan integrasi sosial di dalam rentang kehidupannya (Keyes &amp; Magyar-Moe, 2003, dalam Yeniar Indriana, 2011).</w:t>
      </w:r>
      <w:proofErr w:type="gramEnd"/>
    </w:p>
    <w:p w14:paraId="28C08D3A" w14:textId="77777777" w:rsidR="004963F8" w:rsidRPr="004963F8" w:rsidRDefault="004963F8" w:rsidP="004963F8">
      <w:pPr>
        <w:pStyle w:val="ListParagraph"/>
        <w:tabs>
          <w:tab w:val="left" w:pos="426"/>
        </w:tabs>
        <w:spacing w:before="240"/>
        <w:jc w:val="both"/>
        <w:rPr>
          <w:rFonts w:ascii="Times New Roman" w:hAnsi="Times New Roman"/>
          <w:sz w:val="24"/>
          <w:szCs w:val="24"/>
        </w:rPr>
      </w:pPr>
      <w:r w:rsidRPr="004963F8">
        <w:rPr>
          <w:rFonts w:ascii="Times New Roman" w:hAnsi="Times New Roman"/>
          <w:sz w:val="24"/>
          <w:szCs w:val="24"/>
        </w:rPr>
        <w:t xml:space="preserve">Kondisi perubahan sosial pada lansia </w:t>
      </w:r>
      <w:proofErr w:type="gramStart"/>
      <w:r w:rsidRPr="004963F8">
        <w:rPr>
          <w:rFonts w:ascii="Times New Roman" w:hAnsi="Times New Roman"/>
          <w:sz w:val="24"/>
          <w:szCs w:val="24"/>
        </w:rPr>
        <w:t>akan</w:t>
      </w:r>
      <w:proofErr w:type="gramEnd"/>
      <w:r w:rsidRPr="004963F8">
        <w:rPr>
          <w:rFonts w:ascii="Times New Roman" w:hAnsi="Times New Roman"/>
          <w:sz w:val="24"/>
          <w:szCs w:val="24"/>
        </w:rPr>
        <w:t xml:space="preserve"> menimbulkan dampak. Lansia yang mampu beradaptasi secara sosial dengan keluarga </w:t>
      </w:r>
      <w:proofErr w:type="gramStart"/>
      <w:r w:rsidRPr="004963F8">
        <w:rPr>
          <w:rFonts w:ascii="Times New Roman" w:hAnsi="Times New Roman"/>
          <w:sz w:val="24"/>
          <w:szCs w:val="24"/>
        </w:rPr>
        <w:t>akan</w:t>
      </w:r>
      <w:proofErr w:type="gramEnd"/>
      <w:r w:rsidRPr="004963F8">
        <w:rPr>
          <w:rFonts w:ascii="Times New Roman" w:hAnsi="Times New Roman"/>
          <w:sz w:val="24"/>
          <w:szCs w:val="24"/>
        </w:rPr>
        <w:t xml:space="preserve"> berdampak baik pada kesehatan dan kesejahteraan lansia. </w:t>
      </w:r>
      <w:proofErr w:type="gramStart"/>
      <w:r w:rsidRPr="004963F8">
        <w:rPr>
          <w:rFonts w:ascii="Times New Roman" w:hAnsi="Times New Roman"/>
          <w:sz w:val="24"/>
          <w:szCs w:val="24"/>
        </w:rPr>
        <w:t>Kondisi lansia yang dapat beradaptasi secara adekuat mempengaruhi mortalitas, kemudahan untuk lebih cepat sembuh dari sakit, fungsi kognitif, fisik dan kesehatan emosi.</w:t>
      </w:r>
      <w:proofErr w:type="gramEnd"/>
      <w:r w:rsidRPr="004963F8">
        <w:rPr>
          <w:rFonts w:ascii="Times New Roman" w:hAnsi="Times New Roman"/>
          <w:sz w:val="24"/>
          <w:szCs w:val="24"/>
        </w:rPr>
        <w:t xml:space="preserve"> Pengaruh positif dari dukungan keluarga berdampak pada penyesuaian lansia terhadap kejadian yang terjadi dalam kehidupan yang dialami dalam kondisi stress (Setiadi, 2008)</w:t>
      </w:r>
    </w:p>
    <w:p w14:paraId="7DF6BDD6" w14:textId="77777777" w:rsidR="004963F8" w:rsidRPr="004963F8" w:rsidRDefault="004963F8" w:rsidP="004963F8">
      <w:pPr>
        <w:pStyle w:val="ListParagraph"/>
        <w:tabs>
          <w:tab w:val="left" w:pos="426"/>
        </w:tabs>
        <w:spacing w:before="240"/>
        <w:jc w:val="both"/>
        <w:rPr>
          <w:rFonts w:ascii="Times New Roman" w:hAnsi="Times New Roman"/>
          <w:sz w:val="24"/>
          <w:szCs w:val="24"/>
        </w:rPr>
      </w:pPr>
      <w:proofErr w:type="gramStart"/>
      <w:r w:rsidRPr="004963F8">
        <w:rPr>
          <w:rFonts w:ascii="Times New Roman" w:hAnsi="Times New Roman"/>
          <w:sz w:val="24"/>
          <w:szCs w:val="24"/>
        </w:rPr>
        <w:t>Lansia yang tidak mampu beradaptasi secara sosial dapat menimbulkan dampak yang kurang baik seperti kecemasan atau bahkan timbul tekanan secara psikologis yang munculnya mengarah pada kecenderungan depresi, kesepian, dan isolasi sosial.</w:t>
      </w:r>
      <w:proofErr w:type="gramEnd"/>
      <w:r w:rsidRPr="004963F8">
        <w:rPr>
          <w:rFonts w:ascii="Times New Roman" w:hAnsi="Times New Roman"/>
          <w:sz w:val="24"/>
          <w:szCs w:val="24"/>
        </w:rPr>
        <w:t xml:space="preserve"> Lansia </w:t>
      </w:r>
      <w:proofErr w:type="gramStart"/>
      <w:r w:rsidRPr="004963F8">
        <w:rPr>
          <w:rFonts w:ascii="Times New Roman" w:hAnsi="Times New Roman"/>
          <w:sz w:val="24"/>
          <w:szCs w:val="24"/>
        </w:rPr>
        <w:t>akan</w:t>
      </w:r>
      <w:proofErr w:type="gramEnd"/>
      <w:r w:rsidRPr="004963F8">
        <w:rPr>
          <w:rFonts w:ascii="Times New Roman" w:hAnsi="Times New Roman"/>
          <w:sz w:val="24"/>
          <w:szCs w:val="24"/>
        </w:rPr>
        <w:t xml:space="preserve"> mengalami kesepian karena tidak memiliki kedekatan dan perhatian dalam hubungan sosial. Lansia merasa tidak ada satu orang pun yang peduli terhadapnya, berkurangnya interaksi sosial dan komunikasi pada keluarga maupun orang lain. Perubahan sosial lansia yang kurang baik </w:t>
      </w:r>
      <w:proofErr w:type="gramStart"/>
      <w:r w:rsidRPr="004963F8">
        <w:rPr>
          <w:rFonts w:ascii="Times New Roman" w:hAnsi="Times New Roman"/>
          <w:sz w:val="24"/>
          <w:szCs w:val="24"/>
        </w:rPr>
        <w:t>akan</w:t>
      </w:r>
      <w:proofErr w:type="gramEnd"/>
      <w:r w:rsidRPr="004963F8">
        <w:rPr>
          <w:rFonts w:ascii="Times New Roman" w:hAnsi="Times New Roman"/>
          <w:sz w:val="24"/>
          <w:szCs w:val="24"/>
        </w:rPr>
        <w:t xml:space="preserve"> mengalami kondisi isolasi sosial yaitu menutup diri (Ayu Diah Amalia, 2013)</w:t>
      </w:r>
    </w:p>
    <w:p w14:paraId="18C28478" w14:textId="5EA223CB" w:rsidR="0001663A" w:rsidRPr="001C2A25" w:rsidRDefault="004963F8" w:rsidP="004963F8">
      <w:pPr>
        <w:pStyle w:val="ListParagraph"/>
        <w:tabs>
          <w:tab w:val="left" w:pos="426"/>
        </w:tabs>
        <w:spacing w:before="240"/>
        <w:jc w:val="both"/>
        <w:rPr>
          <w:rFonts w:ascii="Times New Roman" w:eastAsia="Times" w:hAnsi="Times New Roman"/>
          <w:color w:val="000000"/>
          <w:sz w:val="24"/>
          <w:szCs w:val="24"/>
        </w:rPr>
      </w:pPr>
      <w:proofErr w:type="gramStart"/>
      <w:r w:rsidRPr="004963F8">
        <w:rPr>
          <w:rFonts w:ascii="Times New Roman" w:hAnsi="Times New Roman"/>
          <w:sz w:val="24"/>
          <w:szCs w:val="24"/>
        </w:rPr>
        <w:lastRenderedPageBreak/>
        <w:t>Pelayanan kondisi lansia melalui kesehatan dapat dilakukan di posyandu lansia sebagai bagian dari solusi terkait interaksi dan sosialisasi lansia.</w:t>
      </w:r>
      <w:proofErr w:type="gramEnd"/>
      <w:r w:rsidRPr="004963F8">
        <w:rPr>
          <w:rFonts w:ascii="Times New Roman" w:hAnsi="Times New Roman"/>
          <w:sz w:val="24"/>
          <w:szCs w:val="24"/>
        </w:rPr>
        <w:t xml:space="preserve"> </w:t>
      </w:r>
      <w:proofErr w:type="gramStart"/>
      <w:r w:rsidRPr="004963F8">
        <w:rPr>
          <w:rFonts w:ascii="Times New Roman" w:hAnsi="Times New Roman"/>
          <w:sz w:val="24"/>
          <w:szCs w:val="24"/>
        </w:rPr>
        <w:t>Kegiatan rutin yang dilakukan di posyandu lansia di antaranya senam lansia dan terapi aktivitas kelompok.</w:t>
      </w:r>
      <w:proofErr w:type="gramEnd"/>
      <w:r w:rsidRPr="004963F8">
        <w:rPr>
          <w:rFonts w:ascii="Times New Roman" w:hAnsi="Times New Roman"/>
          <w:sz w:val="24"/>
          <w:szCs w:val="24"/>
        </w:rPr>
        <w:t xml:space="preserve"> Keluarga merupakan support bagi lansia dalam mempertahankan kesehatannya. Peran keluarga dalam perawatan lansia antara lain menjaga atau merawat lansia, mempertahankan dan meningkatkan setatus mental, mengantisipasi perubahan sosial ekonomi, memberikan support dan motivasi, memfasilitasi kebutuhan spiritual bagi lansia, dan menerapkan komunikasi dalam keluarga dengan baik agar terciptanya lingkungan yang hangat bagi lansia (Siti Maryam, 2008).</w:t>
      </w:r>
      <w:r>
        <w:rPr>
          <w:rFonts w:ascii="Times New Roman" w:hAnsi="Times New Roman"/>
          <w:sz w:val="24"/>
          <w:szCs w:val="24"/>
          <w:lang w:val="id-ID"/>
        </w:rPr>
        <w:t xml:space="preserve"> </w:t>
      </w:r>
      <w:r w:rsidRPr="004963F8">
        <w:rPr>
          <w:rFonts w:ascii="Times New Roman" w:hAnsi="Times New Roman"/>
          <w:sz w:val="24"/>
          <w:szCs w:val="24"/>
        </w:rPr>
        <w:t xml:space="preserve">Dari uraian latar belakang diatas peneliti tertarik untuk </w:t>
      </w:r>
      <w:proofErr w:type="gramStart"/>
      <w:r w:rsidRPr="004963F8">
        <w:rPr>
          <w:rFonts w:ascii="Times New Roman" w:hAnsi="Times New Roman"/>
          <w:sz w:val="24"/>
          <w:szCs w:val="24"/>
        </w:rPr>
        <w:t>meneliti ”</w:t>
      </w:r>
      <w:proofErr w:type="gramEnd"/>
      <w:r w:rsidRPr="004963F8">
        <w:rPr>
          <w:rFonts w:ascii="Times New Roman" w:hAnsi="Times New Roman"/>
          <w:sz w:val="24"/>
          <w:szCs w:val="24"/>
        </w:rPr>
        <w:t>Fungsi Sosial Lansia di Wilayah Kerja Puskesmas Adan-Adan Kediri”.</w:t>
      </w:r>
      <w:r w:rsidR="0001663A">
        <w:rPr>
          <w:rFonts w:ascii="Times New Roman" w:eastAsia="Times" w:hAnsi="Times New Roman"/>
          <w:color w:val="000000"/>
          <w:sz w:val="24"/>
          <w:szCs w:val="24"/>
        </w:rPr>
        <w:t xml:space="preserve"> </w:t>
      </w:r>
    </w:p>
    <w:p w14:paraId="539D57EB" w14:textId="77777777" w:rsidR="0001663A" w:rsidRPr="0001663A" w:rsidRDefault="0001663A" w:rsidP="0001663A">
      <w:pPr>
        <w:pStyle w:val="ListParagraph"/>
        <w:tabs>
          <w:tab w:val="left" w:pos="426"/>
        </w:tabs>
        <w:rPr>
          <w:rFonts w:ascii="Times New Roman" w:hAnsi="Times New Roman"/>
          <w:b/>
          <w:bCs/>
          <w:sz w:val="24"/>
          <w:szCs w:val="24"/>
          <w:lang w:val="id-ID"/>
        </w:rPr>
      </w:pPr>
    </w:p>
    <w:p w14:paraId="7FBD9AA6" w14:textId="77777777" w:rsidR="0001663A" w:rsidRPr="0001663A" w:rsidRDefault="00C5391A" w:rsidP="0001663A">
      <w:pPr>
        <w:pStyle w:val="ListParagraph"/>
        <w:numPr>
          <w:ilvl w:val="0"/>
          <w:numId w:val="23"/>
        </w:numPr>
        <w:tabs>
          <w:tab w:val="left" w:pos="426"/>
        </w:tabs>
        <w:rPr>
          <w:rFonts w:ascii="Times New Roman" w:hAnsi="Times New Roman"/>
          <w:b/>
          <w:bCs/>
          <w:sz w:val="24"/>
          <w:szCs w:val="24"/>
          <w:lang w:val="id-ID"/>
        </w:rPr>
      </w:pPr>
      <w:r w:rsidRPr="00BA5CF8">
        <w:rPr>
          <w:rFonts w:ascii="Times New Roman" w:hAnsi="Times New Roman"/>
          <w:b/>
          <w:bCs/>
          <w:sz w:val="24"/>
          <w:szCs w:val="24"/>
        </w:rPr>
        <w:t>METODE</w:t>
      </w:r>
    </w:p>
    <w:p w14:paraId="3EDFFF29" w14:textId="77777777" w:rsidR="0001663A" w:rsidRPr="00F15A5B" w:rsidRDefault="0001663A" w:rsidP="00F15A5B">
      <w:pPr>
        <w:pStyle w:val="ListParagraph"/>
        <w:tabs>
          <w:tab w:val="left" w:pos="426"/>
        </w:tabs>
        <w:jc w:val="both"/>
        <w:rPr>
          <w:rFonts w:ascii="Times New Roman" w:hAnsi="Times New Roman"/>
          <w:b/>
          <w:sz w:val="24"/>
          <w:szCs w:val="24"/>
        </w:rPr>
      </w:pPr>
      <w:r w:rsidRPr="00F15A5B">
        <w:rPr>
          <w:rFonts w:ascii="Times New Roman" w:hAnsi="Times New Roman"/>
          <w:b/>
          <w:sz w:val="24"/>
          <w:szCs w:val="24"/>
        </w:rPr>
        <w:t xml:space="preserve">Desain penelitian </w:t>
      </w:r>
    </w:p>
    <w:p w14:paraId="2FB994A8" w14:textId="1EE8A381" w:rsidR="0001663A" w:rsidRPr="00F15A5B" w:rsidRDefault="004963F8" w:rsidP="00F15A5B">
      <w:pPr>
        <w:pStyle w:val="ListParagraph"/>
        <w:tabs>
          <w:tab w:val="left" w:pos="426"/>
        </w:tabs>
        <w:jc w:val="both"/>
        <w:rPr>
          <w:rFonts w:ascii="Times New Roman" w:hAnsi="Times New Roman"/>
          <w:sz w:val="24"/>
          <w:szCs w:val="24"/>
        </w:rPr>
      </w:pPr>
      <w:r w:rsidRPr="004963F8">
        <w:rPr>
          <w:rFonts w:ascii="Times New Roman" w:hAnsi="Times New Roman"/>
          <w:sz w:val="24"/>
          <w:szCs w:val="24"/>
        </w:rPr>
        <w:t xml:space="preserve">Jenis rancangan penelitian keperawatan yang digunakan adalah “study deskriptif”. Penelitian deskriptif bertujuan untuk mendeskripsikan (memaparkan) peristiwa-peristiwa penting yang terjadi pada masa kini (Nursalam, </w:t>
      </w:r>
      <w:proofErr w:type="gramStart"/>
      <w:r w:rsidRPr="004963F8">
        <w:rPr>
          <w:rFonts w:ascii="Times New Roman" w:hAnsi="Times New Roman"/>
          <w:sz w:val="24"/>
          <w:szCs w:val="24"/>
        </w:rPr>
        <w:t>2014 :</w:t>
      </w:r>
      <w:proofErr w:type="gramEnd"/>
      <w:r w:rsidRPr="004963F8">
        <w:rPr>
          <w:rFonts w:ascii="Times New Roman" w:hAnsi="Times New Roman"/>
          <w:sz w:val="24"/>
          <w:szCs w:val="24"/>
        </w:rPr>
        <w:t xml:space="preserve"> 160).</w:t>
      </w:r>
      <w:r w:rsidR="0001663A" w:rsidRPr="00F15A5B">
        <w:rPr>
          <w:rFonts w:ascii="Times New Roman" w:hAnsi="Times New Roman"/>
          <w:sz w:val="24"/>
          <w:szCs w:val="24"/>
        </w:rPr>
        <w:t xml:space="preserve"> </w:t>
      </w:r>
    </w:p>
    <w:p w14:paraId="61D30B05" w14:textId="77777777" w:rsidR="0001663A" w:rsidRPr="00F15A5B" w:rsidRDefault="0001663A" w:rsidP="00F15A5B">
      <w:pPr>
        <w:pStyle w:val="ListParagraph"/>
        <w:tabs>
          <w:tab w:val="left" w:pos="426"/>
        </w:tabs>
        <w:jc w:val="both"/>
        <w:rPr>
          <w:rFonts w:ascii="Times New Roman" w:hAnsi="Times New Roman"/>
          <w:sz w:val="24"/>
          <w:szCs w:val="24"/>
        </w:rPr>
      </w:pPr>
    </w:p>
    <w:p w14:paraId="25DF1DC6" w14:textId="77777777" w:rsidR="0001663A" w:rsidRPr="00F15A5B" w:rsidRDefault="0001663A" w:rsidP="00F15A5B">
      <w:pPr>
        <w:pStyle w:val="ListParagraph"/>
        <w:tabs>
          <w:tab w:val="left" w:pos="426"/>
        </w:tabs>
        <w:jc w:val="both"/>
        <w:rPr>
          <w:rFonts w:ascii="Times New Roman" w:hAnsi="Times New Roman"/>
          <w:b/>
          <w:sz w:val="24"/>
          <w:szCs w:val="24"/>
        </w:rPr>
      </w:pPr>
      <w:r w:rsidRPr="00F15A5B">
        <w:rPr>
          <w:rFonts w:ascii="Times New Roman" w:hAnsi="Times New Roman"/>
          <w:b/>
          <w:sz w:val="24"/>
          <w:szCs w:val="24"/>
        </w:rPr>
        <w:t xml:space="preserve">Populasi dan Sampel </w:t>
      </w:r>
    </w:p>
    <w:p w14:paraId="089E6C74" w14:textId="49061D1D" w:rsidR="0001663A" w:rsidRPr="00F15A5B" w:rsidRDefault="004963F8" w:rsidP="00F15A5B">
      <w:pPr>
        <w:pStyle w:val="ListParagraph"/>
        <w:tabs>
          <w:tab w:val="left" w:pos="426"/>
        </w:tabs>
        <w:jc w:val="both"/>
        <w:rPr>
          <w:rFonts w:ascii="Times New Roman" w:hAnsi="Times New Roman"/>
          <w:sz w:val="24"/>
          <w:szCs w:val="24"/>
        </w:rPr>
      </w:pPr>
      <w:proofErr w:type="gramStart"/>
      <w:r w:rsidRPr="004963F8">
        <w:rPr>
          <w:rFonts w:ascii="Times New Roman" w:hAnsi="Times New Roman"/>
          <w:sz w:val="24"/>
          <w:szCs w:val="24"/>
        </w:rPr>
        <w:t>Populasi dalam penelitian ini adalah semua lansia yang berada di PKM Adan-Adan.</w:t>
      </w:r>
      <w:proofErr w:type="gramEnd"/>
      <w:r w:rsidRPr="004963F8">
        <w:rPr>
          <w:rFonts w:ascii="Times New Roman" w:hAnsi="Times New Roman"/>
          <w:sz w:val="24"/>
          <w:szCs w:val="24"/>
        </w:rPr>
        <w:t xml:space="preserve"> </w:t>
      </w:r>
      <w:proofErr w:type="gramStart"/>
      <w:r w:rsidRPr="004963F8">
        <w:rPr>
          <w:rFonts w:ascii="Times New Roman" w:hAnsi="Times New Roman"/>
          <w:sz w:val="24"/>
          <w:szCs w:val="24"/>
        </w:rPr>
        <w:t>Dalam penelitian ini teknik yang digunakan yaitu Purposive Sampling.</w:t>
      </w:r>
      <w:proofErr w:type="gramEnd"/>
      <w:r w:rsidRPr="004963F8">
        <w:rPr>
          <w:rFonts w:ascii="Times New Roman" w:hAnsi="Times New Roman"/>
          <w:sz w:val="24"/>
          <w:szCs w:val="24"/>
        </w:rPr>
        <w:t xml:space="preserve"> </w:t>
      </w:r>
      <w:proofErr w:type="gramStart"/>
      <w:r w:rsidRPr="004963F8">
        <w:rPr>
          <w:rFonts w:ascii="Times New Roman" w:hAnsi="Times New Roman"/>
          <w:sz w:val="24"/>
          <w:szCs w:val="24"/>
        </w:rPr>
        <w:t>Peneliti mengambil sampel pada sebagian lansia yang berada di PKM Adan-Adan sebanyak 14 Responden.</w:t>
      </w:r>
      <w:proofErr w:type="gramEnd"/>
      <w:r w:rsidR="0001663A" w:rsidRPr="00F15A5B">
        <w:rPr>
          <w:rFonts w:ascii="Times New Roman" w:hAnsi="Times New Roman"/>
          <w:sz w:val="24"/>
          <w:szCs w:val="24"/>
        </w:rPr>
        <w:t xml:space="preserve"> </w:t>
      </w:r>
    </w:p>
    <w:p w14:paraId="40B35B0F" w14:textId="77777777" w:rsidR="0001663A" w:rsidRPr="00F15A5B" w:rsidRDefault="0001663A" w:rsidP="00F15A5B">
      <w:pPr>
        <w:pStyle w:val="ListParagraph"/>
        <w:tabs>
          <w:tab w:val="left" w:pos="426"/>
        </w:tabs>
        <w:jc w:val="both"/>
        <w:rPr>
          <w:rFonts w:ascii="Times New Roman" w:hAnsi="Times New Roman"/>
          <w:b/>
          <w:sz w:val="24"/>
          <w:szCs w:val="24"/>
        </w:rPr>
      </w:pPr>
    </w:p>
    <w:p w14:paraId="3BB91BC7" w14:textId="77777777" w:rsidR="0001663A" w:rsidRPr="00F15A5B" w:rsidRDefault="0001663A" w:rsidP="00F15A5B">
      <w:pPr>
        <w:pStyle w:val="ListParagraph"/>
        <w:tabs>
          <w:tab w:val="left" w:pos="426"/>
        </w:tabs>
        <w:jc w:val="both"/>
        <w:rPr>
          <w:rFonts w:ascii="Times New Roman" w:hAnsi="Times New Roman"/>
          <w:b/>
          <w:sz w:val="24"/>
          <w:szCs w:val="24"/>
        </w:rPr>
      </w:pPr>
      <w:r w:rsidRPr="00F15A5B">
        <w:rPr>
          <w:rFonts w:ascii="Times New Roman" w:hAnsi="Times New Roman"/>
          <w:b/>
          <w:sz w:val="24"/>
          <w:szCs w:val="24"/>
        </w:rPr>
        <w:t xml:space="preserve">Variabel </w:t>
      </w:r>
    </w:p>
    <w:p w14:paraId="476B6627" w14:textId="1997C98F" w:rsidR="0001663A" w:rsidRPr="00F15A5B" w:rsidRDefault="004963F8" w:rsidP="00F15A5B">
      <w:pPr>
        <w:pStyle w:val="ListParagraph"/>
        <w:tabs>
          <w:tab w:val="left" w:pos="426"/>
        </w:tabs>
        <w:jc w:val="both"/>
        <w:rPr>
          <w:rFonts w:ascii="Times New Roman" w:hAnsi="Times New Roman"/>
          <w:sz w:val="24"/>
          <w:szCs w:val="24"/>
        </w:rPr>
      </w:pPr>
      <w:r w:rsidRPr="004963F8">
        <w:rPr>
          <w:rFonts w:ascii="Times New Roman" w:hAnsi="Times New Roman"/>
          <w:sz w:val="24"/>
          <w:szCs w:val="24"/>
        </w:rPr>
        <w:t xml:space="preserve">Variabel dalam penelitian ini </w:t>
      </w:r>
      <w:proofErr w:type="gramStart"/>
      <w:r w:rsidRPr="004963F8">
        <w:rPr>
          <w:rFonts w:ascii="Times New Roman" w:hAnsi="Times New Roman"/>
          <w:sz w:val="24"/>
          <w:szCs w:val="24"/>
        </w:rPr>
        <w:t>adalah :</w:t>
      </w:r>
      <w:proofErr w:type="gramEnd"/>
      <w:r w:rsidRPr="004963F8">
        <w:rPr>
          <w:rFonts w:ascii="Times New Roman" w:hAnsi="Times New Roman"/>
          <w:sz w:val="24"/>
          <w:szCs w:val="24"/>
        </w:rPr>
        <w:t xml:space="preserve"> Gambaran Fungsi Sosial Pada Lansi Di Wilayah  Kerja UPTD Puskesmas Adan-Adan Kabupaten Kediri.</w:t>
      </w:r>
      <w:r w:rsidR="0001663A" w:rsidRPr="00F15A5B">
        <w:rPr>
          <w:rFonts w:ascii="Times New Roman" w:hAnsi="Times New Roman"/>
          <w:sz w:val="24"/>
          <w:szCs w:val="24"/>
        </w:rPr>
        <w:t xml:space="preserve"> </w:t>
      </w:r>
    </w:p>
    <w:p w14:paraId="7E3ABD3B" w14:textId="77777777" w:rsidR="0001663A" w:rsidRPr="00F15A5B" w:rsidRDefault="0001663A" w:rsidP="00F15A5B">
      <w:pPr>
        <w:pStyle w:val="ListParagraph"/>
        <w:tabs>
          <w:tab w:val="left" w:pos="426"/>
        </w:tabs>
        <w:jc w:val="both"/>
        <w:rPr>
          <w:rFonts w:ascii="Times New Roman" w:hAnsi="Times New Roman"/>
          <w:sz w:val="24"/>
          <w:szCs w:val="24"/>
        </w:rPr>
      </w:pPr>
    </w:p>
    <w:p w14:paraId="2E7A832F" w14:textId="77777777" w:rsidR="0001663A" w:rsidRPr="00F15A5B" w:rsidRDefault="0001663A" w:rsidP="00F15A5B">
      <w:pPr>
        <w:pStyle w:val="ListParagraph"/>
        <w:tabs>
          <w:tab w:val="left" w:pos="426"/>
        </w:tabs>
        <w:jc w:val="both"/>
        <w:rPr>
          <w:rFonts w:ascii="Times New Roman" w:hAnsi="Times New Roman"/>
          <w:b/>
          <w:sz w:val="24"/>
          <w:szCs w:val="24"/>
        </w:rPr>
      </w:pPr>
      <w:r w:rsidRPr="00F15A5B">
        <w:rPr>
          <w:rFonts w:ascii="Times New Roman" w:hAnsi="Times New Roman"/>
          <w:b/>
          <w:sz w:val="24"/>
          <w:szCs w:val="24"/>
        </w:rPr>
        <w:t xml:space="preserve">Instrumen </w:t>
      </w:r>
    </w:p>
    <w:p w14:paraId="4D8ED548" w14:textId="4939FB4A" w:rsidR="00B91759" w:rsidRDefault="00B91759" w:rsidP="00B91759">
      <w:pPr>
        <w:pStyle w:val="ListParagraph"/>
        <w:ind w:left="709"/>
        <w:jc w:val="both"/>
        <w:rPr>
          <w:rFonts w:ascii="Times New Roman" w:hAnsi="Times New Roman"/>
          <w:sz w:val="24"/>
          <w:szCs w:val="24"/>
          <w:lang w:val="id-ID"/>
        </w:rPr>
      </w:pPr>
      <w:r w:rsidRPr="00B91759">
        <w:rPr>
          <w:rFonts w:ascii="Times New Roman" w:hAnsi="Times New Roman"/>
          <w:sz w:val="24"/>
          <w:szCs w:val="24"/>
        </w:rPr>
        <w:t xml:space="preserve">Dalam penelitian ini </w:t>
      </w:r>
      <w:r>
        <w:rPr>
          <w:rFonts w:ascii="Times New Roman" w:hAnsi="Times New Roman"/>
          <w:sz w:val="24"/>
          <w:szCs w:val="24"/>
          <w:lang w:val="id-ID"/>
        </w:rPr>
        <w:t xml:space="preserve">instrumen yang digunakan untuk melakukan pengumpulan data adalah dengan menggunakan lembar quesioner fungsi sosial lansia dalam proses wawancara kepada responden penelitian. </w:t>
      </w:r>
    </w:p>
    <w:p w14:paraId="506A24AB" w14:textId="77777777" w:rsidR="00B91759" w:rsidRDefault="00B91759" w:rsidP="00B91759">
      <w:pPr>
        <w:pStyle w:val="ListParagraph"/>
        <w:ind w:left="709"/>
        <w:jc w:val="both"/>
        <w:rPr>
          <w:rFonts w:ascii="Times New Roman" w:hAnsi="Times New Roman"/>
          <w:sz w:val="24"/>
          <w:szCs w:val="24"/>
          <w:lang w:val="id-ID"/>
        </w:rPr>
      </w:pPr>
    </w:p>
    <w:p w14:paraId="513C7A3E" w14:textId="77777777" w:rsidR="0001663A" w:rsidRPr="00F15A5B" w:rsidRDefault="0001663A" w:rsidP="00F15A5B">
      <w:pPr>
        <w:pStyle w:val="ListParagraph"/>
        <w:tabs>
          <w:tab w:val="left" w:pos="426"/>
        </w:tabs>
        <w:jc w:val="both"/>
        <w:rPr>
          <w:rFonts w:ascii="Times New Roman" w:hAnsi="Times New Roman"/>
          <w:b/>
          <w:sz w:val="24"/>
          <w:szCs w:val="24"/>
        </w:rPr>
      </w:pPr>
      <w:r w:rsidRPr="00F15A5B">
        <w:rPr>
          <w:rFonts w:ascii="Times New Roman" w:hAnsi="Times New Roman"/>
          <w:b/>
          <w:sz w:val="24"/>
          <w:szCs w:val="24"/>
        </w:rPr>
        <w:t xml:space="preserve">Pengumpulan Data </w:t>
      </w:r>
    </w:p>
    <w:p w14:paraId="312A591B" w14:textId="575FE462" w:rsidR="00B91759" w:rsidRDefault="00B91759" w:rsidP="00B91759">
      <w:pPr>
        <w:pStyle w:val="ListParagraph"/>
        <w:tabs>
          <w:tab w:val="left" w:pos="426"/>
        </w:tabs>
        <w:jc w:val="both"/>
        <w:rPr>
          <w:rFonts w:ascii="Times New Roman" w:hAnsi="Times New Roman"/>
          <w:sz w:val="24"/>
          <w:szCs w:val="24"/>
          <w:lang w:val="id-ID"/>
        </w:rPr>
      </w:pPr>
      <w:proofErr w:type="gramStart"/>
      <w:r w:rsidRPr="00B91759">
        <w:rPr>
          <w:rFonts w:ascii="Times New Roman" w:hAnsi="Times New Roman"/>
          <w:sz w:val="24"/>
          <w:szCs w:val="24"/>
        </w:rPr>
        <w:t>Teknik pengump</w:t>
      </w:r>
      <w:r>
        <w:rPr>
          <w:rFonts w:ascii="Times New Roman" w:hAnsi="Times New Roman"/>
          <w:sz w:val="24"/>
          <w:szCs w:val="24"/>
        </w:rPr>
        <w:t>ulan data yang digunakan dalam penelitian i</w:t>
      </w:r>
      <w:r>
        <w:rPr>
          <w:rFonts w:ascii="Times New Roman" w:hAnsi="Times New Roman"/>
          <w:sz w:val="24"/>
          <w:szCs w:val="24"/>
          <w:lang w:val="id-ID"/>
        </w:rPr>
        <w:t>n</w:t>
      </w:r>
      <w:r w:rsidRPr="00B91759">
        <w:rPr>
          <w:rFonts w:ascii="Times New Roman" w:hAnsi="Times New Roman"/>
          <w:sz w:val="24"/>
          <w:szCs w:val="24"/>
        </w:rPr>
        <w:t xml:space="preserve">i adalah </w:t>
      </w:r>
      <w:r>
        <w:rPr>
          <w:rFonts w:ascii="Times New Roman" w:hAnsi="Times New Roman"/>
          <w:sz w:val="24"/>
          <w:szCs w:val="24"/>
          <w:lang w:val="id-ID"/>
        </w:rPr>
        <w:t xml:space="preserve">dengan </w:t>
      </w:r>
      <w:r w:rsidRPr="00B91759">
        <w:rPr>
          <w:rFonts w:ascii="Times New Roman" w:hAnsi="Times New Roman"/>
          <w:sz w:val="24"/>
          <w:szCs w:val="24"/>
        </w:rPr>
        <w:t>quesioner.</w:t>
      </w:r>
      <w:proofErr w:type="gramEnd"/>
      <w:r w:rsidRPr="00B91759">
        <w:rPr>
          <w:rFonts w:ascii="Times New Roman" w:hAnsi="Times New Roman"/>
          <w:sz w:val="24"/>
          <w:szCs w:val="24"/>
        </w:rPr>
        <w:t xml:space="preserve"> Dalam teknik pengumpulan data ini terlebih dahulu diperlukan adanya prosedur pengumpulan data, yang </w:t>
      </w:r>
      <w:proofErr w:type="gramStart"/>
      <w:r w:rsidRPr="00B91759">
        <w:rPr>
          <w:rFonts w:ascii="Times New Roman" w:hAnsi="Times New Roman"/>
          <w:sz w:val="24"/>
          <w:szCs w:val="24"/>
        </w:rPr>
        <w:t>meliputi :</w:t>
      </w:r>
      <w:proofErr w:type="gramEnd"/>
    </w:p>
    <w:p w14:paraId="425A736B" w14:textId="30F24066" w:rsidR="00B91759" w:rsidRPr="00B91759" w:rsidRDefault="00B91759" w:rsidP="00B91759">
      <w:pPr>
        <w:pStyle w:val="ListParagraph"/>
        <w:numPr>
          <w:ilvl w:val="0"/>
          <w:numId w:val="25"/>
        </w:numPr>
        <w:ind w:left="993" w:hanging="142"/>
        <w:jc w:val="both"/>
        <w:rPr>
          <w:rFonts w:ascii="Times New Roman" w:hAnsi="Times New Roman"/>
          <w:sz w:val="24"/>
          <w:szCs w:val="24"/>
        </w:rPr>
      </w:pPr>
      <w:r w:rsidRPr="00B91759">
        <w:rPr>
          <w:rFonts w:ascii="Times New Roman" w:hAnsi="Times New Roman"/>
          <w:sz w:val="24"/>
          <w:szCs w:val="24"/>
        </w:rPr>
        <w:t>Setelah prop</w:t>
      </w:r>
      <w:r>
        <w:rPr>
          <w:rFonts w:ascii="Times New Roman" w:hAnsi="Times New Roman"/>
          <w:sz w:val="24"/>
          <w:szCs w:val="24"/>
        </w:rPr>
        <w:t>osal karya tulis ilmiah selesai</w:t>
      </w:r>
      <w:r>
        <w:rPr>
          <w:rFonts w:ascii="Times New Roman" w:hAnsi="Times New Roman"/>
          <w:sz w:val="24"/>
          <w:szCs w:val="24"/>
          <w:lang w:val="id-ID"/>
        </w:rPr>
        <w:t xml:space="preserve">, </w:t>
      </w:r>
      <w:r w:rsidRPr="00B91759">
        <w:rPr>
          <w:rFonts w:ascii="Times New Roman" w:hAnsi="Times New Roman"/>
          <w:sz w:val="24"/>
          <w:szCs w:val="24"/>
        </w:rPr>
        <w:t xml:space="preserve">kemudian mengajukan untuk uji etik sampai mendapatkan </w:t>
      </w:r>
      <w:proofErr w:type="gramStart"/>
      <w:r w:rsidRPr="00B91759">
        <w:rPr>
          <w:rFonts w:ascii="Times New Roman" w:hAnsi="Times New Roman"/>
          <w:sz w:val="24"/>
          <w:szCs w:val="24"/>
        </w:rPr>
        <w:t>surat</w:t>
      </w:r>
      <w:proofErr w:type="gramEnd"/>
      <w:r w:rsidRPr="00B91759">
        <w:rPr>
          <w:rFonts w:ascii="Times New Roman" w:hAnsi="Times New Roman"/>
          <w:sz w:val="24"/>
          <w:szCs w:val="24"/>
        </w:rPr>
        <w:t xml:space="preserve"> keterangan laik etik.</w:t>
      </w:r>
    </w:p>
    <w:p w14:paraId="6B2EBC03" w14:textId="77777777" w:rsidR="00B91759" w:rsidRPr="00B91759" w:rsidRDefault="00B91759" w:rsidP="00B91759">
      <w:pPr>
        <w:pStyle w:val="ListParagraph"/>
        <w:numPr>
          <w:ilvl w:val="0"/>
          <w:numId w:val="25"/>
        </w:numPr>
        <w:ind w:left="993" w:hanging="142"/>
        <w:jc w:val="both"/>
        <w:rPr>
          <w:rFonts w:ascii="Times New Roman" w:hAnsi="Times New Roman"/>
          <w:sz w:val="24"/>
          <w:szCs w:val="24"/>
        </w:rPr>
      </w:pPr>
      <w:r w:rsidRPr="00B91759">
        <w:rPr>
          <w:rFonts w:ascii="Times New Roman" w:hAnsi="Times New Roman"/>
          <w:sz w:val="24"/>
          <w:szCs w:val="24"/>
        </w:rPr>
        <w:t xml:space="preserve">Menyerahkan </w:t>
      </w:r>
      <w:proofErr w:type="gramStart"/>
      <w:r w:rsidRPr="00B91759">
        <w:rPr>
          <w:rFonts w:ascii="Times New Roman" w:hAnsi="Times New Roman"/>
          <w:sz w:val="24"/>
          <w:szCs w:val="24"/>
        </w:rPr>
        <w:t>surat</w:t>
      </w:r>
      <w:proofErr w:type="gramEnd"/>
      <w:r w:rsidRPr="00B91759">
        <w:rPr>
          <w:rFonts w:ascii="Times New Roman" w:hAnsi="Times New Roman"/>
          <w:sz w:val="24"/>
          <w:szCs w:val="24"/>
        </w:rPr>
        <w:t xml:space="preserve"> ijin penelitian kepada UPTD Puskesmas Adan-Adan Kabupaten Kediri, setelah mendapat ijin kemudian digunakan untuk melakukan studi pendahuluan. Selanjutnya dibuat tembusan ke Bankesbangpol lalu ke kepala Dinas Kesehatan Kabupaten Kediri.</w:t>
      </w:r>
    </w:p>
    <w:p w14:paraId="7AEFA61D" w14:textId="77777777" w:rsidR="00B91759" w:rsidRPr="00B91759" w:rsidRDefault="00B91759" w:rsidP="00B91759">
      <w:pPr>
        <w:pStyle w:val="ListParagraph"/>
        <w:numPr>
          <w:ilvl w:val="0"/>
          <w:numId w:val="25"/>
        </w:numPr>
        <w:ind w:left="993" w:hanging="142"/>
        <w:jc w:val="both"/>
        <w:rPr>
          <w:rFonts w:ascii="Times New Roman" w:hAnsi="Times New Roman"/>
          <w:sz w:val="24"/>
          <w:szCs w:val="24"/>
        </w:rPr>
      </w:pPr>
      <w:r w:rsidRPr="00B91759">
        <w:rPr>
          <w:rFonts w:ascii="Times New Roman" w:hAnsi="Times New Roman"/>
          <w:sz w:val="24"/>
          <w:szCs w:val="24"/>
        </w:rPr>
        <w:lastRenderedPageBreak/>
        <w:t xml:space="preserve">Setelah mendapat </w:t>
      </w:r>
      <w:proofErr w:type="gramStart"/>
      <w:r w:rsidRPr="00B91759">
        <w:rPr>
          <w:rFonts w:ascii="Times New Roman" w:hAnsi="Times New Roman"/>
          <w:sz w:val="24"/>
          <w:szCs w:val="24"/>
        </w:rPr>
        <w:t>surat</w:t>
      </w:r>
      <w:proofErr w:type="gramEnd"/>
      <w:r w:rsidRPr="00B91759">
        <w:rPr>
          <w:rFonts w:ascii="Times New Roman" w:hAnsi="Times New Roman"/>
          <w:sz w:val="24"/>
          <w:szCs w:val="24"/>
        </w:rPr>
        <w:t xml:space="preserve"> balasan dari Bankesbangpol dan Dinas Kesehatan yang kemudian dibuat tembusan ke UPTD Puskesmas Adan-Adan Kabupaten Kediri untuk dapat melakukan penelitian.</w:t>
      </w:r>
    </w:p>
    <w:p w14:paraId="56C49D72" w14:textId="77777777" w:rsidR="00B91759" w:rsidRPr="00B91759" w:rsidRDefault="00B91759" w:rsidP="00B91759">
      <w:pPr>
        <w:pStyle w:val="ListParagraph"/>
        <w:numPr>
          <w:ilvl w:val="0"/>
          <w:numId w:val="25"/>
        </w:numPr>
        <w:ind w:left="993" w:hanging="142"/>
        <w:jc w:val="both"/>
        <w:rPr>
          <w:rFonts w:ascii="Times New Roman" w:hAnsi="Times New Roman"/>
          <w:sz w:val="24"/>
          <w:szCs w:val="24"/>
        </w:rPr>
      </w:pPr>
      <w:r w:rsidRPr="00B91759">
        <w:rPr>
          <w:rFonts w:ascii="Times New Roman" w:hAnsi="Times New Roman"/>
          <w:sz w:val="24"/>
          <w:szCs w:val="24"/>
        </w:rPr>
        <w:t>Melakukan pendekatan, kemudian menyerahkan lembar permohonan untuk menjadi responden dan lembar persetujuan kepada para responden (Informed Consent).</w:t>
      </w:r>
    </w:p>
    <w:p w14:paraId="4FD90271" w14:textId="77777777" w:rsidR="00B91759" w:rsidRPr="00B91759" w:rsidRDefault="00B91759" w:rsidP="00B91759">
      <w:pPr>
        <w:pStyle w:val="ListParagraph"/>
        <w:numPr>
          <w:ilvl w:val="0"/>
          <w:numId w:val="25"/>
        </w:numPr>
        <w:ind w:left="993" w:hanging="142"/>
        <w:jc w:val="both"/>
        <w:rPr>
          <w:rFonts w:ascii="Times New Roman" w:hAnsi="Times New Roman"/>
          <w:sz w:val="24"/>
          <w:szCs w:val="24"/>
        </w:rPr>
      </w:pPr>
      <w:r w:rsidRPr="00B91759">
        <w:rPr>
          <w:rFonts w:ascii="Times New Roman" w:hAnsi="Times New Roman"/>
          <w:sz w:val="24"/>
          <w:szCs w:val="24"/>
        </w:rPr>
        <w:t>Membagikan kuesioner kepada responden, setelah semua terisi dikembalikan kepada peneliti sebagai data dari para responden.</w:t>
      </w:r>
    </w:p>
    <w:p w14:paraId="533F95B2" w14:textId="77777777" w:rsidR="00B91759" w:rsidRPr="00B91759" w:rsidRDefault="00B91759" w:rsidP="00B91759">
      <w:pPr>
        <w:pStyle w:val="ListParagraph"/>
        <w:numPr>
          <w:ilvl w:val="0"/>
          <w:numId w:val="25"/>
        </w:numPr>
        <w:ind w:left="993" w:hanging="142"/>
        <w:jc w:val="both"/>
        <w:rPr>
          <w:rFonts w:ascii="Times New Roman" w:hAnsi="Times New Roman"/>
          <w:sz w:val="24"/>
          <w:szCs w:val="24"/>
        </w:rPr>
      </w:pPr>
      <w:r w:rsidRPr="00B91759">
        <w:rPr>
          <w:rFonts w:ascii="Times New Roman" w:hAnsi="Times New Roman"/>
          <w:sz w:val="24"/>
          <w:szCs w:val="24"/>
        </w:rPr>
        <w:t>Setelah kuisoner terkumpul kemudian hasil kuisoner direkap, lalu dihitung nilai score presentase yang didapatkan.</w:t>
      </w:r>
    </w:p>
    <w:p w14:paraId="495EB60A" w14:textId="77777777" w:rsidR="00B91759" w:rsidRPr="00B91759" w:rsidRDefault="00B91759" w:rsidP="00B91759">
      <w:pPr>
        <w:pStyle w:val="ListParagraph"/>
        <w:numPr>
          <w:ilvl w:val="0"/>
          <w:numId w:val="25"/>
        </w:numPr>
        <w:ind w:left="993" w:hanging="142"/>
        <w:jc w:val="both"/>
        <w:rPr>
          <w:rFonts w:ascii="Times New Roman" w:hAnsi="Times New Roman"/>
          <w:b/>
          <w:sz w:val="24"/>
          <w:szCs w:val="24"/>
        </w:rPr>
      </w:pPr>
      <w:r w:rsidRPr="00B91759">
        <w:rPr>
          <w:rFonts w:ascii="Times New Roman" w:hAnsi="Times New Roman"/>
          <w:sz w:val="24"/>
          <w:szCs w:val="24"/>
        </w:rPr>
        <w:t>Setelah masing-masing dinilai, kemudian melakukan analisa data secara keseluruhan dengan teknik deskriptif kualitatif dengan prosentase. Setelah dilakukan perhitungan prosentase, maka dilakukan interprestasi data.</w:t>
      </w:r>
    </w:p>
    <w:p w14:paraId="589D660A" w14:textId="412C9FC2" w:rsidR="00B91759" w:rsidRPr="00B91759" w:rsidRDefault="00B91759" w:rsidP="00B91759">
      <w:pPr>
        <w:pStyle w:val="ListParagraph"/>
        <w:ind w:left="993"/>
        <w:jc w:val="both"/>
        <w:rPr>
          <w:rFonts w:ascii="Times New Roman" w:hAnsi="Times New Roman"/>
          <w:b/>
          <w:sz w:val="24"/>
          <w:szCs w:val="24"/>
        </w:rPr>
      </w:pPr>
    </w:p>
    <w:p w14:paraId="778F6F47" w14:textId="77777777" w:rsidR="0001663A" w:rsidRPr="00F15A5B" w:rsidRDefault="0001663A" w:rsidP="00F15A5B">
      <w:pPr>
        <w:pStyle w:val="ListParagraph"/>
        <w:tabs>
          <w:tab w:val="left" w:pos="426"/>
        </w:tabs>
        <w:jc w:val="both"/>
        <w:rPr>
          <w:rFonts w:ascii="Times New Roman" w:hAnsi="Times New Roman"/>
          <w:b/>
          <w:sz w:val="24"/>
          <w:szCs w:val="24"/>
        </w:rPr>
      </w:pPr>
      <w:r w:rsidRPr="00F15A5B">
        <w:rPr>
          <w:rFonts w:ascii="Times New Roman" w:hAnsi="Times New Roman"/>
          <w:b/>
          <w:sz w:val="24"/>
          <w:szCs w:val="24"/>
        </w:rPr>
        <w:t>Analisa Data</w:t>
      </w:r>
    </w:p>
    <w:p w14:paraId="2ADA8537" w14:textId="77777777" w:rsidR="005C5CCA" w:rsidRPr="005C5CCA" w:rsidRDefault="005C5CCA" w:rsidP="005C5CCA">
      <w:pPr>
        <w:pStyle w:val="ListParagraph"/>
        <w:tabs>
          <w:tab w:val="left" w:pos="426"/>
        </w:tabs>
        <w:jc w:val="both"/>
        <w:rPr>
          <w:rFonts w:ascii="Times New Roman" w:hAnsi="Times New Roman"/>
          <w:sz w:val="24"/>
          <w:szCs w:val="24"/>
        </w:rPr>
      </w:pPr>
      <w:proofErr w:type="gramStart"/>
      <w:r w:rsidRPr="005C5CCA">
        <w:rPr>
          <w:rFonts w:ascii="Times New Roman" w:hAnsi="Times New Roman"/>
          <w:sz w:val="24"/>
          <w:szCs w:val="24"/>
        </w:rPr>
        <w:t>Untuk penilaian Fungsi Sosial Lansia Diwilayah Kerja UPTD Puskesmas Adan-Adan Kabupaten Kediri.</w:t>
      </w:r>
      <w:proofErr w:type="gramEnd"/>
      <w:r w:rsidRPr="005C5CCA">
        <w:rPr>
          <w:rFonts w:ascii="Times New Roman" w:hAnsi="Times New Roman"/>
          <w:sz w:val="24"/>
          <w:szCs w:val="24"/>
        </w:rPr>
        <w:t xml:space="preserve"> Pernyataan </w:t>
      </w:r>
      <w:proofErr w:type="gramStart"/>
      <w:r w:rsidRPr="005C5CCA">
        <w:rPr>
          <w:rFonts w:ascii="Times New Roman" w:hAnsi="Times New Roman"/>
          <w:sz w:val="24"/>
          <w:szCs w:val="24"/>
        </w:rPr>
        <w:t>ya  diberi</w:t>
      </w:r>
      <w:proofErr w:type="gramEnd"/>
      <w:r w:rsidRPr="005C5CCA">
        <w:rPr>
          <w:rFonts w:ascii="Times New Roman" w:hAnsi="Times New Roman"/>
          <w:sz w:val="24"/>
          <w:szCs w:val="24"/>
        </w:rPr>
        <w:t xml:space="preserve"> nilai 1, pernyataan nilai tidak diberi nilai 0. </w:t>
      </w:r>
      <w:proofErr w:type="gramStart"/>
      <w:r w:rsidRPr="005C5CCA">
        <w:rPr>
          <w:rFonts w:ascii="Times New Roman" w:hAnsi="Times New Roman"/>
          <w:sz w:val="24"/>
          <w:szCs w:val="24"/>
        </w:rPr>
        <w:t>Kemudian di jumlahkan nilai yang diperoleh, dibagi dengan skor maksimal pada lembar kuesioner, selanjunya hasil pembagian dikalikan 100.</w:t>
      </w:r>
      <w:proofErr w:type="gramEnd"/>
    </w:p>
    <w:p w14:paraId="1C355198" w14:textId="74773554" w:rsidR="005C5CCA" w:rsidRPr="005C5CCA" w:rsidRDefault="005C5CCA" w:rsidP="005C5CCA">
      <w:pPr>
        <w:pStyle w:val="ListParagraph"/>
        <w:tabs>
          <w:tab w:val="left" w:pos="426"/>
        </w:tabs>
        <w:jc w:val="both"/>
        <w:rPr>
          <w:rFonts w:ascii="Times New Roman" w:hAnsi="Times New Roman"/>
          <w:sz w:val="24"/>
          <w:szCs w:val="24"/>
        </w:rPr>
      </w:pPr>
      <w:r>
        <w:rPr>
          <w:rFonts w:ascii="Times New Roman" w:hAnsi="Times New Roman"/>
          <w:noProof/>
          <w:sz w:val="24"/>
          <w:szCs w:val="24"/>
          <w:lang w:val="id-ID"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pt;margin-top:31.05pt;width:78.7pt;height:31pt;z-index:251659264">
            <v:imagedata r:id="rId10" o:title=""/>
          </v:shape>
          <o:OLEObject Type="Embed" ProgID="Equation.3" ShapeID="_x0000_s1026" DrawAspect="Content" ObjectID="_1762670524" r:id="rId11"/>
        </w:pict>
      </w:r>
      <w:r>
        <w:rPr>
          <w:rFonts w:ascii="Times New Roman" w:hAnsi="Times New Roman"/>
          <w:sz w:val="24"/>
          <w:szCs w:val="24"/>
        </w:rPr>
        <w:t>Dari hasil p</w:t>
      </w:r>
      <w:r>
        <w:rPr>
          <w:rFonts w:ascii="Times New Roman" w:hAnsi="Times New Roman"/>
          <w:sz w:val="24"/>
          <w:szCs w:val="24"/>
          <w:lang w:val="id-ID"/>
        </w:rPr>
        <w:t>er</w:t>
      </w:r>
      <w:r w:rsidRPr="005C5CCA">
        <w:rPr>
          <w:rFonts w:ascii="Times New Roman" w:hAnsi="Times New Roman"/>
          <w:sz w:val="24"/>
          <w:szCs w:val="24"/>
        </w:rPr>
        <w:t xml:space="preserve">sentase fungsi sosial selanjutnya ditafsirkan ke dalam skala kuantitatif dengan menggunakan </w:t>
      </w:r>
      <w:proofErr w:type="gramStart"/>
      <w:r w:rsidRPr="005C5CCA">
        <w:rPr>
          <w:rFonts w:ascii="Times New Roman" w:hAnsi="Times New Roman"/>
          <w:sz w:val="24"/>
          <w:szCs w:val="24"/>
        </w:rPr>
        <w:t>skala</w:t>
      </w:r>
      <w:r>
        <w:rPr>
          <w:rFonts w:ascii="Times New Roman" w:hAnsi="Times New Roman"/>
          <w:sz w:val="24"/>
          <w:szCs w:val="24"/>
          <w:lang w:val="id-ID"/>
        </w:rPr>
        <w:t xml:space="preserve"> </w:t>
      </w:r>
      <w:r w:rsidRPr="005C5CCA">
        <w:rPr>
          <w:rFonts w:ascii="Times New Roman" w:hAnsi="Times New Roman"/>
          <w:sz w:val="24"/>
          <w:szCs w:val="24"/>
        </w:rPr>
        <w:t>:</w:t>
      </w:r>
      <w:proofErr w:type="gramEnd"/>
    </w:p>
    <w:p w14:paraId="4487FA0D" w14:textId="7AD15C00" w:rsidR="005C5CCA" w:rsidRPr="005C5CCA" w:rsidRDefault="005C5CCA" w:rsidP="005C5CCA">
      <w:pPr>
        <w:pStyle w:val="ListParagraph"/>
        <w:tabs>
          <w:tab w:val="left" w:pos="426"/>
        </w:tabs>
        <w:jc w:val="both"/>
        <w:rPr>
          <w:rFonts w:ascii="Times New Roman" w:hAnsi="Times New Roman"/>
          <w:sz w:val="24"/>
          <w:szCs w:val="24"/>
        </w:rPr>
      </w:pPr>
    </w:p>
    <w:p w14:paraId="2F90A9A7" w14:textId="77777777" w:rsidR="005C5CCA" w:rsidRPr="005C5CCA" w:rsidRDefault="005C5CCA" w:rsidP="005C5CCA">
      <w:pPr>
        <w:pStyle w:val="ListParagraph"/>
        <w:tabs>
          <w:tab w:val="left" w:pos="426"/>
        </w:tabs>
        <w:jc w:val="both"/>
        <w:rPr>
          <w:rFonts w:ascii="Times New Roman" w:hAnsi="Times New Roman"/>
          <w:sz w:val="24"/>
          <w:szCs w:val="24"/>
        </w:rPr>
      </w:pPr>
    </w:p>
    <w:p w14:paraId="5BC938D8" w14:textId="77777777" w:rsidR="005C5CCA" w:rsidRPr="005C5CCA" w:rsidRDefault="005C5CCA" w:rsidP="005C5CCA">
      <w:pPr>
        <w:pStyle w:val="ListParagraph"/>
        <w:tabs>
          <w:tab w:val="left" w:pos="426"/>
        </w:tabs>
        <w:jc w:val="both"/>
        <w:rPr>
          <w:rFonts w:ascii="Times New Roman" w:hAnsi="Times New Roman"/>
          <w:sz w:val="24"/>
          <w:szCs w:val="24"/>
        </w:rPr>
      </w:pPr>
      <w:proofErr w:type="gramStart"/>
      <w:r w:rsidRPr="005C5CCA">
        <w:rPr>
          <w:rFonts w:ascii="Times New Roman" w:hAnsi="Times New Roman"/>
          <w:sz w:val="24"/>
          <w:szCs w:val="24"/>
        </w:rPr>
        <w:t>Keterangan :</w:t>
      </w:r>
      <w:proofErr w:type="gramEnd"/>
    </w:p>
    <w:p w14:paraId="519693C1" w14:textId="77777777"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P</w:t>
      </w:r>
      <w:r w:rsidRPr="005C5CCA">
        <w:rPr>
          <w:rFonts w:ascii="Times New Roman" w:hAnsi="Times New Roman"/>
          <w:sz w:val="24"/>
          <w:szCs w:val="24"/>
        </w:rPr>
        <w:tab/>
      </w:r>
      <w:r w:rsidRPr="005C5CCA">
        <w:rPr>
          <w:rFonts w:ascii="Times New Roman" w:hAnsi="Times New Roman"/>
          <w:sz w:val="24"/>
          <w:szCs w:val="24"/>
        </w:rPr>
        <w:tab/>
        <w:t>: Nilai yang didapat</w:t>
      </w:r>
    </w:p>
    <w:p w14:paraId="18AF326D" w14:textId="77777777"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SP</w:t>
      </w:r>
      <w:r w:rsidRPr="005C5CCA">
        <w:rPr>
          <w:rFonts w:ascii="Times New Roman" w:hAnsi="Times New Roman"/>
          <w:sz w:val="24"/>
          <w:szCs w:val="24"/>
        </w:rPr>
        <w:tab/>
      </w:r>
      <w:r w:rsidRPr="005C5CCA">
        <w:rPr>
          <w:rFonts w:ascii="Times New Roman" w:hAnsi="Times New Roman"/>
          <w:sz w:val="24"/>
          <w:szCs w:val="24"/>
        </w:rPr>
        <w:tab/>
        <w:t>: Skor yang didapat</w:t>
      </w:r>
    </w:p>
    <w:p w14:paraId="142E34E0" w14:textId="1699F969"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SM</w:t>
      </w:r>
      <w:r w:rsidRPr="005C5CCA">
        <w:rPr>
          <w:rFonts w:ascii="Times New Roman" w:hAnsi="Times New Roman"/>
          <w:sz w:val="24"/>
          <w:szCs w:val="24"/>
        </w:rPr>
        <w:tab/>
      </w:r>
      <w:r>
        <w:rPr>
          <w:rFonts w:ascii="Times New Roman" w:hAnsi="Times New Roman"/>
          <w:sz w:val="24"/>
          <w:szCs w:val="24"/>
          <w:lang w:val="id-ID"/>
        </w:rPr>
        <w:tab/>
      </w:r>
      <w:r w:rsidRPr="005C5CCA">
        <w:rPr>
          <w:rFonts w:ascii="Times New Roman" w:hAnsi="Times New Roman"/>
          <w:sz w:val="24"/>
          <w:szCs w:val="24"/>
        </w:rPr>
        <w:t>: Skor tertinggi dan maksimal</w:t>
      </w:r>
    </w:p>
    <w:p w14:paraId="4BAF2E78" w14:textId="617584DE"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 xml:space="preserve">Kemudian dikategorikan jenjang/peringkat dalam presentase sebagai </w:t>
      </w:r>
      <w:proofErr w:type="gramStart"/>
      <w:r w:rsidRPr="005C5CCA">
        <w:rPr>
          <w:rFonts w:ascii="Times New Roman" w:hAnsi="Times New Roman"/>
          <w:sz w:val="24"/>
          <w:szCs w:val="24"/>
        </w:rPr>
        <w:t>berikut</w:t>
      </w:r>
      <w:r>
        <w:rPr>
          <w:rFonts w:ascii="Times New Roman" w:hAnsi="Times New Roman"/>
          <w:sz w:val="24"/>
          <w:szCs w:val="24"/>
          <w:lang w:val="id-ID"/>
        </w:rPr>
        <w:t xml:space="preserve"> </w:t>
      </w:r>
      <w:r w:rsidRPr="005C5CCA">
        <w:rPr>
          <w:rFonts w:ascii="Times New Roman" w:hAnsi="Times New Roman"/>
          <w:sz w:val="24"/>
          <w:szCs w:val="24"/>
        </w:rPr>
        <w:t>:</w:t>
      </w:r>
      <w:proofErr w:type="gramEnd"/>
    </w:p>
    <w:p w14:paraId="1A969B2C" w14:textId="2C01F089"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Tinggi</w:t>
      </w:r>
      <w:r w:rsidRPr="005C5CCA">
        <w:rPr>
          <w:rFonts w:ascii="Times New Roman" w:hAnsi="Times New Roman"/>
          <w:sz w:val="24"/>
          <w:szCs w:val="24"/>
        </w:rPr>
        <w:tab/>
      </w:r>
      <w:r>
        <w:rPr>
          <w:rFonts w:ascii="Times New Roman" w:hAnsi="Times New Roman"/>
          <w:sz w:val="24"/>
          <w:szCs w:val="24"/>
          <w:lang w:val="id-ID"/>
        </w:rPr>
        <w:tab/>
      </w:r>
      <w:r w:rsidRPr="005C5CCA">
        <w:rPr>
          <w:rFonts w:ascii="Times New Roman" w:hAnsi="Times New Roman"/>
          <w:sz w:val="24"/>
          <w:szCs w:val="24"/>
        </w:rPr>
        <w:t>: 76%-100%</w:t>
      </w:r>
    </w:p>
    <w:p w14:paraId="1ECB97D7" w14:textId="77777777"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 xml:space="preserve">Sedang </w:t>
      </w:r>
      <w:r w:rsidRPr="005C5CCA">
        <w:rPr>
          <w:rFonts w:ascii="Times New Roman" w:hAnsi="Times New Roman"/>
          <w:sz w:val="24"/>
          <w:szCs w:val="24"/>
        </w:rPr>
        <w:tab/>
        <w:t>: 56%-75%</w:t>
      </w:r>
    </w:p>
    <w:p w14:paraId="038CD712" w14:textId="77777777"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 xml:space="preserve">Disfungsi </w:t>
      </w:r>
      <w:r w:rsidRPr="005C5CCA">
        <w:rPr>
          <w:rFonts w:ascii="Times New Roman" w:hAnsi="Times New Roman"/>
          <w:sz w:val="24"/>
          <w:szCs w:val="24"/>
        </w:rPr>
        <w:tab/>
        <w:t>: ≤ 55%</w:t>
      </w:r>
    </w:p>
    <w:p w14:paraId="4D237759" w14:textId="77777777" w:rsidR="005C5CCA" w:rsidRPr="005C5CCA" w:rsidRDefault="005C5CCA" w:rsidP="005C5CCA">
      <w:pPr>
        <w:pStyle w:val="ListParagraph"/>
        <w:tabs>
          <w:tab w:val="left" w:pos="426"/>
        </w:tabs>
        <w:jc w:val="both"/>
        <w:rPr>
          <w:rFonts w:ascii="Times New Roman" w:hAnsi="Times New Roman"/>
          <w:sz w:val="24"/>
          <w:szCs w:val="24"/>
        </w:rPr>
      </w:pPr>
      <w:proofErr w:type="gramStart"/>
      <w:r w:rsidRPr="005C5CCA">
        <w:rPr>
          <w:rFonts w:ascii="Times New Roman" w:hAnsi="Times New Roman"/>
          <w:sz w:val="24"/>
          <w:szCs w:val="24"/>
        </w:rPr>
        <w:t>Setelah masing-masing dinilai, kemudian peneliti melakukan analisa data secara keseluruhan dengan teknik deskriptif kualitatif dengan prosentase.</w:t>
      </w:r>
      <w:proofErr w:type="gramEnd"/>
      <w:r w:rsidRPr="005C5CCA">
        <w:rPr>
          <w:rFonts w:ascii="Times New Roman" w:hAnsi="Times New Roman"/>
          <w:sz w:val="24"/>
          <w:szCs w:val="24"/>
        </w:rPr>
        <w:t xml:space="preserve"> Setelah dilakukan perhitungan prosentase, maka dilakukan interprestasi data dalam kategori sebagai </w:t>
      </w:r>
      <w:proofErr w:type="gramStart"/>
      <w:r w:rsidRPr="005C5CCA">
        <w:rPr>
          <w:rFonts w:ascii="Times New Roman" w:hAnsi="Times New Roman"/>
          <w:sz w:val="24"/>
          <w:szCs w:val="24"/>
        </w:rPr>
        <w:t>berikut :</w:t>
      </w:r>
      <w:proofErr w:type="gramEnd"/>
    </w:p>
    <w:p w14:paraId="64A678CE" w14:textId="1C45BAF3"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 xml:space="preserve">100% </w:t>
      </w:r>
      <w:r w:rsidRPr="005C5CCA">
        <w:rPr>
          <w:rFonts w:ascii="Times New Roman" w:hAnsi="Times New Roman"/>
          <w:sz w:val="24"/>
          <w:szCs w:val="24"/>
        </w:rPr>
        <w:tab/>
      </w:r>
      <w:r>
        <w:rPr>
          <w:rFonts w:ascii="Times New Roman" w:hAnsi="Times New Roman"/>
          <w:sz w:val="24"/>
          <w:szCs w:val="24"/>
          <w:lang w:val="id-ID"/>
        </w:rPr>
        <w:tab/>
      </w:r>
      <w:r w:rsidRPr="005C5CCA">
        <w:rPr>
          <w:rFonts w:ascii="Times New Roman" w:hAnsi="Times New Roman"/>
          <w:sz w:val="24"/>
          <w:szCs w:val="24"/>
        </w:rPr>
        <w:t>: seluruh responden</w:t>
      </w:r>
    </w:p>
    <w:p w14:paraId="6175711E" w14:textId="77777777"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 xml:space="preserve">76%-99% </w:t>
      </w:r>
      <w:r w:rsidRPr="005C5CCA">
        <w:rPr>
          <w:rFonts w:ascii="Times New Roman" w:hAnsi="Times New Roman"/>
          <w:sz w:val="24"/>
          <w:szCs w:val="24"/>
        </w:rPr>
        <w:tab/>
        <w:t>: hampir seluruh responden</w:t>
      </w:r>
    </w:p>
    <w:p w14:paraId="71817685" w14:textId="77777777"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 xml:space="preserve">51%-75% </w:t>
      </w:r>
      <w:r w:rsidRPr="005C5CCA">
        <w:rPr>
          <w:rFonts w:ascii="Times New Roman" w:hAnsi="Times New Roman"/>
          <w:sz w:val="24"/>
          <w:szCs w:val="24"/>
        </w:rPr>
        <w:tab/>
        <w:t>: sebagian besar responden</w:t>
      </w:r>
    </w:p>
    <w:p w14:paraId="0EACB85E" w14:textId="3A21B141"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 xml:space="preserve">50% </w:t>
      </w:r>
      <w:r w:rsidRPr="005C5CCA">
        <w:rPr>
          <w:rFonts w:ascii="Times New Roman" w:hAnsi="Times New Roman"/>
          <w:sz w:val="24"/>
          <w:szCs w:val="24"/>
        </w:rPr>
        <w:tab/>
      </w:r>
      <w:r>
        <w:rPr>
          <w:rFonts w:ascii="Times New Roman" w:hAnsi="Times New Roman"/>
          <w:sz w:val="24"/>
          <w:szCs w:val="24"/>
          <w:lang w:val="id-ID"/>
        </w:rPr>
        <w:tab/>
      </w:r>
      <w:r w:rsidRPr="005C5CCA">
        <w:rPr>
          <w:rFonts w:ascii="Times New Roman" w:hAnsi="Times New Roman"/>
          <w:sz w:val="24"/>
          <w:szCs w:val="24"/>
        </w:rPr>
        <w:t>: setengah dari responden</w:t>
      </w:r>
    </w:p>
    <w:p w14:paraId="13299EEE" w14:textId="77777777"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26%-49%</w:t>
      </w:r>
      <w:r w:rsidRPr="005C5CCA">
        <w:rPr>
          <w:rFonts w:ascii="Times New Roman" w:hAnsi="Times New Roman"/>
          <w:sz w:val="24"/>
          <w:szCs w:val="24"/>
        </w:rPr>
        <w:tab/>
        <w:t>: hampir setengah dari responden</w:t>
      </w:r>
    </w:p>
    <w:p w14:paraId="3EC2CD74" w14:textId="77777777"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 xml:space="preserve">1%-25% </w:t>
      </w:r>
      <w:r w:rsidRPr="005C5CCA">
        <w:rPr>
          <w:rFonts w:ascii="Times New Roman" w:hAnsi="Times New Roman"/>
          <w:sz w:val="24"/>
          <w:szCs w:val="24"/>
        </w:rPr>
        <w:tab/>
        <w:t>: sebagian kecil dari respoden</w:t>
      </w:r>
    </w:p>
    <w:p w14:paraId="5250AF6F" w14:textId="3999CE33" w:rsidR="005C5CCA" w:rsidRPr="005C5CCA"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 xml:space="preserve">0% </w:t>
      </w:r>
      <w:r w:rsidRPr="005C5CCA">
        <w:rPr>
          <w:rFonts w:ascii="Times New Roman" w:hAnsi="Times New Roman"/>
          <w:sz w:val="24"/>
          <w:szCs w:val="24"/>
        </w:rPr>
        <w:tab/>
      </w:r>
      <w:r>
        <w:rPr>
          <w:rFonts w:ascii="Times New Roman" w:hAnsi="Times New Roman"/>
          <w:sz w:val="24"/>
          <w:szCs w:val="24"/>
          <w:lang w:val="id-ID"/>
        </w:rPr>
        <w:tab/>
      </w:r>
      <w:r w:rsidRPr="005C5CCA">
        <w:rPr>
          <w:rFonts w:ascii="Times New Roman" w:hAnsi="Times New Roman"/>
          <w:sz w:val="24"/>
          <w:szCs w:val="24"/>
        </w:rPr>
        <w:t>: tidak ada satupun dari responden</w:t>
      </w:r>
    </w:p>
    <w:p w14:paraId="1DC4CC61" w14:textId="7C671C6C" w:rsidR="00F15A5B" w:rsidRDefault="005C5CCA" w:rsidP="005C5CCA">
      <w:pPr>
        <w:pStyle w:val="ListParagraph"/>
        <w:tabs>
          <w:tab w:val="left" w:pos="426"/>
        </w:tabs>
        <w:jc w:val="both"/>
        <w:rPr>
          <w:rFonts w:ascii="Times New Roman" w:hAnsi="Times New Roman"/>
          <w:sz w:val="24"/>
          <w:szCs w:val="24"/>
        </w:rPr>
      </w:pPr>
      <w:r w:rsidRPr="005C5CCA">
        <w:rPr>
          <w:rFonts w:ascii="Times New Roman" w:hAnsi="Times New Roman"/>
          <w:sz w:val="24"/>
          <w:szCs w:val="24"/>
        </w:rPr>
        <w:t>(Nursalam, 2011 dalam Leni, 2018)</w:t>
      </w:r>
    </w:p>
    <w:p w14:paraId="5725BD18" w14:textId="14668920" w:rsidR="00F15A5B" w:rsidRDefault="00F15A5B" w:rsidP="00F15A5B">
      <w:pPr>
        <w:pStyle w:val="ListParagraph"/>
        <w:tabs>
          <w:tab w:val="left" w:pos="426"/>
        </w:tabs>
        <w:jc w:val="both"/>
        <w:rPr>
          <w:rFonts w:ascii="Times New Roman" w:hAnsi="Times New Roman"/>
          <w:sz w:val="24"/>
          <w:szCs w:val="24"/>
        </w:rPr>
      </w:pPr>
    </w:p>
    <w:p w14:paraId="3CA7454D" w14:textId="77777777" w:rsidR="00F15A5B" w:rsidRPr="00F15A5B" w:rsidRDefault="00F15A5B" w:rsidP="00F15A5B">
      <w:pPr>
        <w:pStyle w:val="ListParagraph"/>
        <w:tabs>
          <w:tab w:val="left" w:pos="426"/>
        </w:tabs>
        <w:jc w:val="both"/>
        <w:rPr>
          <w:rFonts w:ascii="Times New Roman" w:hAnsi="Times New Roman"/>
          <w:sz w:val="24"/>
          <w:szCs w:val="24"/>
        </w:rPr>
      </w:pPr>
    </w:p>
    <w:p w14:paraId="0ADFC290" w14:textId="77777777" w:rsidR="0001663A" w:rsidRPr="00F15A5B" w:rsidRDefault="0001663A" w:rsidP="00F15A5B">
      <w:pPr>
        <w:pStyle w:val="ListParagraph"/>
        <w:tabs>
          <w:tab w:val="left" w:pos="426"/>
        </w:tabs>
        <w:jc w:val="both"/>
        <w:rPr>
          <w:rFonts w:ascii="Times New Roman" w:hAnsi="Times New Roman"/>
          <w:b/>
          <w:sz w:val="24"/>
          <w:szCs w:val="24"/>
        </w:rPr>
      </w:pPr>
      <w:r w:rsidRPr="00F15A5B">
        <w:rPr>
          <w:rFonts w:ascii="Times New Roman" w:hAnsi="Times New Roman"/>
          <w:b/>
          <w:sz w:val="24"/>
          <w:szCs w:val="24"/>
        </w:rPr>
        <w:t xml:space="preserve">Kelayakan Etik </w:t>
      </w:r>
    </w:p>
    <w:p w14:paraId="7E20F314" w14:textId="65BD15FB" w:rsidR="007E22B7" w:rsidRPr="007E22B7" w:rsidRDefault="007E22B7" w:rsidP="00F15A5B">
      <w:pPr>
        <w:pStyle w:val="ListParagraph"/>
        <w:tabs>
          <w:tab w:val="left" w:pos="426"/>
        </w:tabs>
        <w:jc w:val="both"/>
        <w:rPr>
          <w:rFonts w:ascii="Times New Roman" w:hAnsi="Times New Roman"/>
          <w:sz w:val="24"/>
          <w:szCs w:val="24"/>
          <w:lang w:val="id-ID"/>
        </w:rPr>
      </w:pPr>
      <w:r>
        <w:rPr>
          <w:rFonts w:ascii="Times New Roman" w:hAnsi="Times New Roman"/>
          <w:sz w:val="24"/>
          <w:szCs w:val="24"/>
          <w:lang w:val="id-ID"/>
        </w:rPr>
        <w:t xml:space="preserve">Komite Etik Lembaga Penelitian dan Pengabdian Masyarakat STIKES Karya Husada Kediri, telah mempelajari dan mengkaji secara seksama proposal penelitian yang diusulkan untuk menjaga kerahasiaan, kesejahteraan dan memperhatikan hak asasi subyek penelitian, maka dengan ini menerangkan bahwa proposal yang berjudul “Fungsi Sosial Lansia Di Wilayah UPTD Puskesmas Adan-Adan Kabupaten Kediri’ telah dinyatakan </w:t>
      </w:r>
      <w:r w:rsidRPr="007E22B7">
        <w:rPr>
          <w:rFonts w:ascii="Times New Roman" w:hAnsi="Times New Roman"/>
          <w:b/>
          <w:sz w:val="24"/>
          <w:szCs w:val="24"/>
          <w:lang w:val="id-ID"/>
        </w:rPr>
        <w:t>“LAIK ETIK”</w:t>
      </w:r>
      <w:r>
        <w:rPr>
          <w:rFonts w:ascii="Times New Roman" w:hAnsi="Times New Roman"/>
          <w:sz w:val="24"/>
          <w:szCs w:val="24"/>
          <w:lang w:val="id-ID"/>
        </w:rPr>
        <w:t>, dengan Nomor : 152/EC/LPPM/STIKES/KH/II/2023</w:t>
      </w:r>
    </w:p>
    <w:p w14:paraId="507039B0" w14:textId="77777777" w:rsidR="0001663A" w:rsidRPr="00BA5CF8" w:rsidRDefault="0001663A" w:rsidP="0001663A">
      <w:pPr>
        <w:pStyle w:val="ListParagraph"/>
        <w:tabs>
          <w:tab w:val="left" w:pos="426"/>
        </w:tabs>
        <w:rPr>
          <w:rFonts w:ascii="Times New Roman" w:hAnsi="Times New Roman"/>
          <w:b/>
          <w:bCs/>
          <w:sz w:val="24"/>
          <w:szCs w:val="24"/>
          <w:lang w:val="id-ID"/>
        </w:rPr>
      </w:pPr>
    </w:p>
    <w:p w14:paraId="2A2FD8BC" w14:textId="5DE01E73" w:rsidR="00361F5A" w:rsidRPr="00F15A5B" w:rsidRDefault="006D7B11" w:rsidP="00361F5A">
      <w:pPr>
        <w:pStyle w:val="ListParagraph"/>
        <w:numPr>
          <w:ilvl w:val="0"/>
          <w:numId w:val="23"/>
        </w:numPr>
        <w:tabs>
          <w:tab w:val="left" w:pos="426"/>
        </w:tabs>
        <w:rPr>
          <w:rFonts w:ascii="Times New Roman" w:hAnsi="Times New Roman"/>
          <w:b/>
          <w:bCs/>
          <w:sz w:val="24"/>
          <w:szCs w:val="24"/>
          <w:lang w:val="id-ID"/>
        </w:rPr>
      </w:pPr>
      <w:r w:rsidRPr="00BA5CF8">
        <w:rPr>
          <w:rFonts w:ascii="Times New Roman" w:hAnsi="Times New Roman"/>
          <w:b/>
          <w:bCs/>
          <w:sz w:val="24"/>
          <w:szCs w:val="24"/>
        </w:rPr>
        <w:t>HASIL</w:t>
      </w:r>
    </w:p>
    <w:p w14:paraId="3315C0AE"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Data Umum</w:t>
      </w:r>
    </w:p>
    <w:p w14:paraId="648DA568"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Data ini memperlihatkan karakteristik responden yang meliputi: </w:t>
      </w:r>
      <w:proofErr w:type="gramStart"/>
      <w:r w:rsidRPr="007E22B7">
        <w:rPr>
          <w:rFonts w:ascii="Times New Roman" w:hAnsi="Times New Roman"/>
          <w:sz w:val="24"/>
          <w:szCs w:val="24"/>
        </w:rPr>
        <w:t>Usia</w:t>
      </w:r>
      <w:proofErr w:type="gramEnd"/>
      <w:r w:rsidRPr="007E22B7">
        <w:rPr>
          <w:rFonts w:ascii="Times New Roman" w:hAnsi="Times New Roman"/>
          <w:sz w:val="24"/>
          <w:szCs w:val="24"/>
        </w:rPr>
        <w:t xml:space="preserve">, Jenis Kelamin, Status Pernikahan, Tinggal Di Rumah, dan Kegiatan Di Masyarakat. Sedangkan Data Khusus </w:t>
      </w:r>
      <w:proofErr w:type="gramStart"/>
      <w:r w:rsidRPr="007E22B7">
        <w:rPr>
          <w:rFonts w:ascii="Times New Roman" w:hAnsi="Times New Roman"/>
          <w:sz w:val="24"/>
          <w:szCs w:val="24"/>
        </w:rPr>
        <w:t>akan</w:t>
      </w:r>
      <w:proofErr w:type="gramEnd"/>
      <w:r w:rsidRPr="007E22B7">
        <w:rPr>
          <w:rFonts w:ascii="Times New Roman" w:hAnsi="Times New Roman"/>
          <w:sz w:val="24"/>
          <w:szCs w:val="24"/>
        </w:rPr>
        <w:t xml:space="preserve"> menampilkan gambaran Fungsi Sosial Di Wilayah UPTD PKM Adan-Adan Kecamatan Gurah Kabupaten Kediri.</w:t>
      </w:r>
    </w:p>
    <w:p w14:paraId="290F6A96" w14:textId="77777777" w:rsidR="007E22B7" w:rsidRPr="007E22B7" w:rsidRDefault="007E22B7" w:rsidP="007E22B7">
      <w:pPr>
        <w:pStyle w:val="ListParagraph"/>
        <w:tabs>
          <w:tab w:val="left" w:pos="426"/>
        </w:tabs>
        <w:jc w:val="both"/>
        <w:rPr>
          <w:rFonts w:ascii="Times New Roman" w:hAnsi="Times New Roman"/>
          <w:sz w:val="24"/>
          <w:szCs w:val="24"/>
        </w:rPr>
      </w:pPr>
    </w:p>
    <w:p w14:paraId="4F78D43C" w14:textId="45519FB2" w:rsidR="007E22B7" w:rsidRPr="007E22B7" w:rsidRDefault="007E22B7" w:rsidP="00EE0594">
      <w:pPr>
        <w:pStyle w:val="ListParagraph"/>
        <w:numPr>
          <w:ilvl w:val="0"/>
          <w:numId w:val="27"/>
        </w:numPr>
        <w:ind w:left="993" w:hanging="284"/>
        <w:jc w:val="both"/>
        <w:rPr>
          <w:rFonts w:ascii="Times New Roman" w:hAnsi="Times New Roman"/>
          <w:sz w:val="24"/>
          <w:szCs w:val="24"/>
        </w:rPr>
      </w:pPr>
      <w:r w:rsidRPr="007E22B7">
        <w:rPr>
          <w:rFonts w:ascii="Times New Roman" w:hAnsi="Times New Roman"/>
          <w:sz w:val="24"/>
          <w:szCs w:val="24"/>
        </w:rPr>
        <w:t xml:space="preserve">Distribusi Frekuensi Responden Berdasarkan </w:t>
      </w:r>
      <w:proofErr w:type="gramStart"/>
      <w:r w:rsidRPr="007E22B7">
        <w:rPr>
          <w:rFonts w:ascii="Times New Roman" w:hAnsi="Times New Roman"/>
          <w:sz w:val="24"/>
          <w:szCs w:val="24"/>
        </w:rPr>
        <w:t>Usia</w:t>
      </w:r>
      <w:proofErr w:type="gramEnd"/>
      <w:r w:rsidRPr="007E22B7">
        <w:rPr>
          <w:rFonts w:ascii="Times New Roman" w:hAnsi="Times New Roman"/>
          <w:sz w:val="24"/>
          <w:szCs w:val="24"/>
        </w:rPr>
        <w:t>.</w:t>
      </w:r>
    </w:p>
    <w:p w14:paraId="6972D02B" w14:textId="047A2103"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 </w:t>
      </w:r>
      <w:r w:rsidR="00EE0594">
        <w:rPr>
          <w:rFonts w:ascii="Arial" w:hAnsi="Arial" w:cs="Arial"/>
          <w:noProof/>
          <w:sz w:val="18"/>
          <w:szCs w:val="18"/>
          <w:lang w:val="id-ID" w:eastAsia="zh-CN"/>
        </w:rPr>
        <w:drawing>
          <wp:inline distT="0" distB="0" distL="0" distR="0" wp14:anchorId="5C512F41" wp14:editId="318EAF2D">
            <wp:extent cx="2705100" cy="177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6364" cy="1778781"/>
                    </a:xfrm>
                    <a:prstGeom prst="rect">
                      <a:avLst/>
                    </a:prstGeom>
                    <a:noFill/>
                  </pic:spPr>
                </pic:pic>
              </a:graphicData>
            </a:graphic>
          </wp:inline>
        </w:drawing>
      </w:r>
    </w:p>
    <w:p w14:paraId="74A901AC" w14:textId="77777777" w:rsidR="007E22B7" w:rsidRPr="00EE0594" w:rsidRDefault="007E22B7" w:rsidP="007E22B7">
      <w:pPr>
        <w:pStyle w:val="ListParagraph"/>
        <w:tabs>
          <w:tab w:val="left" w:pos="426"/>
        </w:tabs>
        <w:jc w:val="both"/>
        <w:rPr>
          <w:rFonts w:ascii="Times New Roman" w:hAnsi="Times New Roman"/>
        </w:rPr>
      </w:pPr>
      <w:r w:rsidRPr="00EE0594">
        <w:rPr>
          <w:rFonts w:ascii="Times New Roman" w:hAnsi="Times New Roman"/>
        </w:rPr>
        <w:t xml:space="preserve">Sumber: Data </w:t>
      </w:r>
      <w:proofErr w:type="gramStart"/>
      <w:r w:rsidRPr="00EE0594">
        <w:rPr>
          <w:rFonts w:ascii="Times New Roman" w:hAnsi="Times New Roman"/>
        </w:rPr>
        <w:t>kuesioner  Wahyu</w:t>
      </w:r>
      <w:proofErr w:type="gramEnd"/>
      <w:r w:rsidRPr="00EE0594">
        <w:rPr>
          <w:rFonts w:ascii="Times New Roman" w:hAnsi="Times New Roman"/>
        </w:rPr>
        <w:t>, 2023</w:t>
      </w:r>
    </w:p>
    <w:p w14:paraId="12B20D96"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Diagram Pie Karakteristik Responden Berdasarkan Usia di Wilayah UPTD PKM Adan-Adan Kecamatan Gurah Kabupaten Kediri </w:t>
      </w:r>
      <w:proofErr w:type="gramStart"/>
      <w:r w:rsidRPr="007E22B7">
        <w:rPr>
          <w:rFonts w:ascii="Times New Roman" w:hAnsi="Times New Roman"/>
          <w:sz w:val="24"/>
          <w:szCs w:val="24"/>
        </w:rPr>
        <w:t>tanggal  26</w:t>
      </w:r>
      <w:proofErr w:type="gramEnd"/>
      <w:r w:rsidRPr="007E22B7">
        <w:rPr>
          <w:rFonts w:ascii="Times New Roman" w:hAnsi="Times New Roman"/>
          <w:sz w:val="24"/>
          <w:szCs w:val="24"/>
        </w:rPr>
        <w:t xml:space="preserve"> Maret – 18 Juni 2023.</w:t>
      </w:r>
    </w:p>
    <w:p w14:paraId="05377C52"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Berdasarkan diagram Pie tersebut menunjukan bahwa dari 14 responden sebagian besar responden yaitu 9 responden (64%) berumur 60-65 tahun dan hampir setengah dari responden yaitu 5 responden (36%) berumur 66 -70 tahun.</w:t>
      </w:r>
    </w:p>
    <w:p w14:paraId="3CA90239" w14:textId="77777777" w:rsidR="007E22B7" w:rsidRDefault="007E22B7" w:rsidP="007E22B7">
      <w:pPr>
        <w:pStyle w:val="ListParagraph"/>
        <w:tabs>
          <w:tab w:val="left" w:pos="426"/>
        </w:tabs>
        <w:jc w:val="both"/>
        <w:rPr>
          <w:rFonts w:ascii="Times New Roman" w:hAnsi="Times New Roman"/>
          <w:sz w:val="24"/>
          <w:szCs w:val="24"/>
          <w:lang w:val="id-ID"/>
        </w:rPr>
      </w:pPr>
    </w:p>
    <w:p w14:paraId="0AF524F6" w14:textId="77777777" w:rsidR="00EE0594" w:rsidRDefault="00EE0594" w:rsidP="007E22B7">
      <w:pPr>
        <w:pStyle w:val="ListParagraph"/>
        <w:tabs>
          <w:tab w:val="left" w:pos="426"/>
        </w:tabs>
        <w:jc w:val="both"/>
        <w:rPr>
          <w:rFonts w:ascii="Times New Roman" w:hAnsi="Times New Roman"/>
          <w:sz w:val="24"/>
          <w:szCs w:val="24"/>
          <w:lang w:val="id-ID"/>
        </w:rPr>
      </w:pPr>
    </w:p>
    <w:p w14:paraId="79979BC6" w14:textId="77777777" w:rsidR="00EE0594" w:rsidRDefault="00EE0594" w:rsidP="007E22B7">
      <w:pPr>
        <w:pStyle w:val="ListParagraph"/>
        <w:tabs>
          <w:tab w:val="left" w:pos="426"/>
        </w:tabs>
        <w:jc w:val="both"/>
        <w:rPr>
          <w:rFonts w:ascii="Times New Roman" w:hAnsi="Times New Roman"/>
          <w:sz w:val="24"/>
          <w:szCs w:val="24"/>
          <w:lang w:val="id-ID"/>
        </w:rPr>
      </w:pPr>
    </w:p>
    <w:p w14:paraId="483FF3CA" w14:textId="77777777" w:rsidR="00EE0594" w:rsidRDefault="00EE0594" w:rsidP="007E22B7">
      <w:pPr>
        <w:pStyle w:val="ListParagraph"/>
        <w:tabs>
          <w:tab w:val="left" w:pos="426"/>
        </w:tabs>
        <w:jc w:val="both"/>
        <w:rPr>
          <w:rFonts w:ascii="Times New Roman" w:hAnsi="Times New Roman"/>
          <w:sz w:val="24"/>
          <w:szCs w:val="24"/>
          <w:lang w:val="id-ID"/>
        </w:rPr>
      </w:pPr>
    </w:p>
    <w:p w14:paraId="587865C5" w14:textId="77777777" w:rsidR="00EE0594" w:rsidRDefault="00EE0594" w:rsidP="007E22B7">
      <w:pPr>
        <w:pStyle w:val="ListParagraph"/>
        <w:tabs>
          <w:tab w:val="left" w:pos="426"/>
        </w:tabs>
        <w:jc w:val="both"/>
        <w:rPr>
          <w:rFonts w:ascii="Times New Roman" w:hAnsi="Times New Roman"/>
          <w:sz w:val="24"/>
          <w:szCs w:val="24"/>
          <w:lang w:val="id-ID"/>
        </w:rPr>
      </w:pPr>
    </w:p>
    <w:p w14:paraId="1DE52B28" w14:textId="77777777" w:rsidR="00EE0594" w:rsidRDefault="00EE0594" w:rsidP="007E22B7">
      <w:pPr>
        <w:pStyle w:val="ListParagraph"/>
        <w:tabs>
          <w:tab w:val="left" w:pos="426"/>
        </w:tabs>
        <w:jc w:val="both"/>
        <w:rPr>
          <w:rFonts w:ascii="Times New Roman" w:hAnsi="Times New Roman"/>
          <w:sz w:val="24"/>
          <w:szCs w:val="24"/>
          <w:lang w:val="id-ID"/>
        </w:rPr>
      </w:pPr>
    </w:p>
    <w:p w14:paraId="7BB56948" w14:textId="77777777" w:rsidR="00EE0594" w:rsidRDefault="00EE0594" w:rsidP="007E22B7">
      <w:pPr>
        <w:pStyle w:val="ListParagraph"/>
        <w:tabs>
          <w:tab w:val="left" w:pos="426"/>
        </w:tabs>
        <w:jc w:val="both"/>
        <w:rPr>
          <w:rFonts w:ascii="Times New Roman" w:hAnsi="Times New Roman"/>
          <w:sz w:val="24"/>
          <w:szCs w:val="24"/>
          <w:lang w:val="id-ID"/>
        </w:rPr>
      </w:pPr>
    </w:p>
    <w:p w14:paraId="5F9BA62B" w14:textId="77777777" w:rsidR="00EE0594" w:rsidRDefault="00EE0594" w:rsidP="007E22B7">
      <w:pPr>
        <w:pStyle w:val="ListParagraph"/>
        <w:tabs>
          <w:tab w:val="left" w:pos="426"/>
        </w:tabs>
        <w:jc w:val="both"/>
        <w:rPr>
          <w:rFonts w:ascii="Times New Roman" w:hAnsi="Times New Roman"/>
          <w:sz w:val="24"/>
          <w:szCs w:val="24"/>
          <w:lang w:val="id-ID"/>
        </w:rPr>
      </w:pPr>
    </w:p>
    <w:p w14:paraId="7994E17E" w14:textId="77777777" w:rsidR="00EE0594" w:rsidRPr="00EE0594" w:rsidRDefault="00EE0594" w:rsidP="007E22B7">
      <w:pPr>
        <w:pStyle w:val="ListParagraph"/>
        <w:tabs>
          <w:tab w:val="left" w:pos="426"/>
        </w:tabs>
        <w:jc w:val="both"/>
        <w:rPr>
          <w:rFonts w:ascii="Times New Roman" w:hAnsi="Times New Roman"/>
          <w:sz w:val="24"/>
          <w:szCs w:val="24"/>
          <w:lang w:val="id-ID"/>
        </w:rPr>
      </w:pPr>
    </w:p>
    <w:p w14:paraId="3AC71388" w14:textId="0084ECA5" w:rsidR="007E22B7" w:rsidRPr="007E22B7" w:rsidRDefault="007E22B7" w:rsidP="00EE0594">
      <w:pPr>
        <w:pStyle w:val="ListParagraph"/>
        <w:numPr>
          <w:ilvl w:val="0"/>
          <w:numId w:val="27"/>
        </w:numPr>
        <w:ind w:left="993" w:hanging="284"/>
        <w:jc w:val="both"/>
        <w:rPr>
          <w:rFonts w:ascii="Times New Roman" w:hAnsi="Times New Roman"/>
          <w:sz w:val="24"/>
          <w:szCs w:val="24"/>
        </w:rPr>
      </w:pPr>
      <w:r w:rsidRPr="007E22B7">
        <w:rPr>
          <w:rFonts w:ascii="Times New Roman" w:hAnsi="Times New Roman"/>
          <w:sz w:val="24"/>
          <w:szCs w:val="24"/>
        </w:rPr>
        <w:lastRenderedPageBreak/>
        <w:t>Distribusi Frekuensi Responden Berdasarkan Jenis Kelamin</w:t>
      </w:r>
    </w:p>
    <w:p w14:paraId="0245258C" w14:textId="2A023364"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 </w:t>
      </w:r>
      <w:r w:rsidR="00EE0594" w:rsidRPr="009A0080">
        <w:rPr>
          <w:rFonts w:ascii="Times New Roman" w:hAnsi="Times New Roman"/>
          <w:noProof/>
          <w:szCs w:val="24"/>
          <w:shd w:val="clear" w:color="auto" w:fill="FFFFFF" w:themeFill="background1"/>
          <w:lang w:val="id-ID" w:eastAsia="zh-CN"/>
        </w:rPr>
        <w:drawing>
          <wp:inline distT="0" distB="0" distL="0" distR="0" wp14:anchorId="317A4EC8" wp14:editId="3C2D2520">
            <wp:extent cx="2685415" cy="2084156"/>
            <wp:effectExtent l="0" t="0" r="635"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BE16DF" w14:textId="77777777" w:rsidR="007E22B7" w:rsidRPr="00EE0594" w:rsidRDefault="007E22B7" w:rsidP="007E22B7">
      <w:pPr>
        <w:pStyle w:val="ListParagraph"/>
        <w:tabs>
          <w:tab w:val="left" w:pos="426"/>
        </w:tabs>
        <w:jc w:val="both"/>
        <w:rPr>
          <w:rFonts w:ascii="Times New Roman" w:hAnsi="Times New Roman"/>
        </w:rPr>
      </w:pPr>
      <w:r w:rsidRPr="00EE0594">
        <w:rPr>
          <w:rFonts w:ascii="Times New Roman" w:hAnsi="Times New Roman"/>
        </w:rPr>
        <w:t xml:space="preserve">Sumber: Data </w:t>
      </w:r>
      <w:proofErr w:type="gramStart"/>
      <w:r w:rsidRPr="00EE0594">
        <w:rPr>
          <w:rFonts w:ascii="Times New Roman" w:hAnsi="Times New Roman"/>
        </w:rPr>
        <w:t>kuesioner  Wahyu</w:t>
      </w:r>
      <w:proofErr w:type="gramEnd"/>
      <w:r w:rsidRPr="00EE0594">
        <w:rPr>
          <w:rFonts w:ascii="Times New Roman" w:hAnsi="Times New Roman"/>
        </w:rPr>
        <w:t>, 2023</w:t>
      </w:r>
    </w:p>
    <w:p w14:paraId="64802687"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Diagram Pie Karakteristik Responden Berdasarkan Jenis Kelamin di Wilayah UPTD PKM Adan-Adan Kecamatan Gurah Kabupaten Kediri </w:t>
      </w:r>
      <w:proofErr w:type="gramStart"/>
      <w:r w:rsidRPr="007E22B7">
        <w:rPr>
          <w:rFonts w:ascii="Times New Roman" w:hAnsi="Times New Roman"/>
          <w:sz w:val="24"/>
          <w:szCs w:val="24"/>
        </w:rPr>
        <w:t>tanggal  26</w:t>
      </w:r>
      <w:proofErr w:type="gramEnd"/>
      <w:r w:rsidRPr="007E22B7">
        <w:rPr>
          <w:rFonts w:ascii="Times New Roman" w:hAnsi="Times New Roman"/>
          <w:sz w:val="24"/>
          <w:szCs w:val="24"/>
        </w:rPr>
        <w:t xml:space="preserve"> Maret – 18 Juni 2023.</w:t>
      </w:r>
    </w:p>
    <w:p w14:paraId="2352FEC2"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Berdasarkan diagram Pie tersebut menunjukan bahwa dari 14 responden sebagian besar responden yaitu 10 responden (71%) berjenis kelamin perempuan dan hampir setengah dari responden yaitu 4 responden (29%) berjenis kelamin laki-laki.</w:t>
      </w:r>
    </w:p>
    <w:p w14:paraId="420419AA" w14:textId="77777777" w:rsidR="007E22B7" w:rsidRPr="007E22B7" w:rsidRDefault="007E22B7" w:rsidP="007E22B7">
      <w:pPr>
        <w:pStyle w:val="ListParagraph"/>
        <w:tabs>
          <w:tab w:val="left" w:pos="426"/>
        </w:tabs>
        <w:jc w:val="both"/>
        <w:rPr>
          <w:rFonts w:ascii="Times New Roman" w:hAnsi="Times New Roman"/>
          <w:sz w:val="24"/>
          <w:szCs w:val="24"/>
        </w:rPr>
      </w:pPr>
    </w:p>
    <w:p w14:paraId="325969A6" w14:textId="335D23FD" w:rsidR="007E22B7" w:rsidRPr="007E22B7" w:rsidRDefault="007E22B7" w:rsidP="00EE0594">
      <w:pPr>
        <w:pStyle w:val="ListParagraph"/>
        <w:numPr>
          <w:ilvl w:val="0"/>
          <w:numId w:val="27"/>
        </w:numPr>
        <w:ind w:left="993" w:hanging="284"/>
        <w:jc w:val="both"/>
        <w:rPr>
          <w:rFonts w:ascii="Times New Roman" w:hAnsi="Times New Roman"/>
          <w:sz w:val="24"/>
          <w:szCs w:val="24"/>
        </w:rPr>
      </w:pPr>
      <w:r w:rsidRPr="007E22B7">
        <w:rPr>
          <w:rFonts w:ascii="Times New Roman" w:hAnsi="Times New Roman"/>
          <w:sz w:val="24"/>
          <w:szCs w:val="24"/>
        </w:rPr>
        <w:t>Distribusi Frekuensi Responden Berdasarkan Status Pernikahan.</w:t>
      </w:r>
    </w:p>
    <w:p w14:paraId="2B36C572" w14:textId="031563A1"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 </w:t>
      </w:r>
      <w:r w:rsidR="00EE0594" w:rsidRPr="009A0080">
        <w:rPr>
          <w:rFonts w:ascii="Times New Roman" w:hAnsi="Times New Roman"/>
          <w:noProof/>
          <w:szCs w:val="24"/>
          <w:lang w:val="id-ID" w:eastAsia="zh-CN"/>
        </w:rPr>
        <w:drawing>
          <wp:inline distT="0" distB="0" distL="0" distR="0" wp14:anchorId="669BDC7F" wp14:editId="0466D925">
            <wp:extent cx="2685415" cy="2044076"/>
            <wp:effectExtent l="0" t="0" r="635"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416C78" w14:textId="77777777" w:rsidR="007E22B7" w:rsidRPr="00EE0594" w:rsidRDefault="007E22B7" w:rsidP="007E22B7">
      <w:pPr>
        <w:pStyle w:val="ListParagraph"/>
        <w:tabs>
          <w:tab w:val="left" w:pos="426"/>
        </w:tabs>
        <w:jc w:val="both"/>
        <w:rPr>
          <w:rFonts w:ascii="Times New Roman" w:hAnsi="Times New Roman"/>
        </w:rPr>
      </w:pPr>
      <w:r w:rsidRPr="00EE0594">
        <w:rPr>
          <w:rFonts w:ascii="Times New Roman" w:hAnsi="Times New Roman"/>
        </w:rPr>
        <w:t xml:space="preserve">Sumber: Data </w:t>
      </w:r>
      <w:proofErr w:type="gramStart"/>
      <w:r w:rsidRPr="00EE0594">
        <w:rPr>
          <w:rFonts w:ascii="Times New Roman" w:hAnsi="Times New Roman"/>
        </w:rPr>
        <w:t>kuesioner  Wahyu</w:t>
      </w:r>
      <w:proofErr w:type="gramEnd"/>
      <w:r w:rsidRPr="00EE0594">
        <w:rPr>
          <w:rFonts w:ascii="Times New Roman" w:hAnsi="Times New Roman"/>
        </w:rPr>
        <w:t>, 2023</w:t>
      </w:r>
    </w:p>
    <w:p w14:paraId="3BEB316E"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Diagram Pie Karakteristik Responden Berdasarkan Status Pernikahan di Wilayah UPTD PKM Adan-Adan Kecamatan Gurah Kabupaten Kediri </w:t>
      </w:r>
      <w:proofErr w:type="gramStart"/>
      <w:r w:rsidRPr="007E22B7">
        <w:rPr>
          <w:rFonts w:ascii="Times New Roman" w:hAnsi="Times New Roman"/>
          <w:sz w:val="24"/>
          <w:szCs w:val="24"/>
        </w:rPr>
        <w:t>tanggal  26</w:t>
      </w:r>
      <w:proofErr w:type="gramEnd"/>
      <w:r w:rsidRPr="007E22B7">
        <w:rPr>
          <w:rFonts w:ascii="Times New Roman" w:hAnsi="Times New Roman"/>
          <w:sz w:val="24"/>
          <w:szCs w:val="24"/>
        </w:rPr>
        <w:t xml:space="preserve"> Maret – 18 Juni 2023.</w:t>
      </w:r>
    </w:p>
    <w:p w14:paraId="48D409EC"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Berdasarkan diagram Pie tersebut menunjukan bahwa dari 14 </w:t>
      </w:r>
      <w:proofErr w:type="gramStart"/>
      <w:r w:rsidRPr="007E22B7">
        <w:rPr>
          <w:rFonts w:ascii="Times New Roman" w:hAnsi="Times New Roman"/>
          <w:sz w:val="24"/>
          <w:szCs w:val="24"/>
        </w:rPr>
        <w:t>responden  hampir</w:t>
      </w:r>
      <w:proofErr w:type="gramEnd"/>
      <w:r w:rsidRPr="007E22B7">
        <w:rPr>
          <w:rFonts w:ascii="Times New Roman" w:hAnsi="Times New Roman"/>
          <w:sz w:val="24"/>
          <w:szCs w:val="24"/>
        </w:rPr>
        <w:t xml:space="preserve"> seluruh responden yaitu 11 responden (79%) berstatus menikah dan sebagian kecil dari responden yaitu 1 responden (7%) berstatus duda.</w:t>
      </w:r>
    </w:p>
    <w:p w14:paraId="098D8F16" w14:textId="77777777" w:rsidR="007E22B7" w:rsidRDefault="007E22B7" w:rsidP="007E22B7">
      <w:pPr>
        <w:pStyle w:val="ListParagraph"/>
        <w:tabs>
          <w:tab w:val="left" w:pos="426"/>
        </w:tabs>
        <w:jc w:val="both"/>
        <w:rPr>
          <w:rFonts w:ascii="Times New Roman" w:hAnsi="Times New Roman"/>
          <w:sz w:val="24"/>
          <w:szCs w:val="24"/>
          <w:lang w:val="id-ID"/>
        </w:rPr>
      </w:pPr>
      <w:r w:rsidRPr="007E22B7">
        <w:rPr>
          <w:rFonts w:ascii="Times New Roman" w:hAnsi="Times New Roman"/>
          <w:sz w:val="24"/>
          <w:szCs w:val="24"/>
        </w:rPr>
        <w:tab/>
        <w:t xml:space="preserve"> </w:t>
      </w:r>
    </w:p>
    <w:p w14:paraId="25F25B78" w14:textId="77777777" w:rsidR="00EE0594" w:rsidRDefault="00EE0594" w:rsidP="007E22B7">
      <w:pPr>
        <w:pStyle w:val="ListParagraph"/>
        <w:tabs>
          <w:tab w:val="left" w:pos="426"/>
        </w:tabs>
        <w:jc w:val="both"/>
        <w:rPr>
          <w:rFonts w:ascii="Times New Roman" w:hAnsi="Times New Roman"/>
          <w:sz w:val="24"/>
          <w:szCs w:val="24"/>
          <w:lang w:val="id-ID"/>
        </w:rPr>
      </w:pPr>
    </w:p>
    <w:p w14:paraId="5DABD585" w14:textId="77777777" w:rsidR="00EE0594" w:rsidRDefault="00EE0594" w:rsidP="007E22B7">
      <w:pPr>
        <w:pStyle w:val="ListParagraph"/>
        <w:tabs>
          <w:tab w:val="left" w:pos="426"/>
        </w:tabs>
        <w:jc w:val="both"/>
        <w:rPr>
          <w:rFonts w:ascii="Times New Roman" w:hAnsi="Times New Roman"/>
          <w:sz w:val="24"/>
          <w:szCs w:val="24"/>
          <w:lang w:val="id-ID"/>
        </w:rPr>
      </w:pPr>
    </w:p>
    <w:p w14:paraId="242B41BC" w14:textId="77777777" w:rsidR="00EE0594" w:rsidRDefault="00EE0594" w:rsidP="007E22B7">
      <w:pPr>
        <w:pStyle w:val="ListParagraph"/>
        <w:tabs>
          <w:tab w:val="left" w:pos="426"/>
        </w:tabs>
        <w:jc w:val="both"/>
        <w:rPr>
          <w:rFonts w:ascii="Times New Roman" w:hAnsi="Times New Roman"/>
          <w:sz w:val="24"/>
          <w:szCs w:val="24"/>
          <w:lang w:val="id-ID"/>
        </w:rPr>
      </w:pPr>
    </w:p>
    <w:p w14:paraId="2A858AC9" w14:textId="77777777" w:rsidR="00EE0594" w:rsidRDefault="00EE0594" w:rsidP="007E22B7">
      <w:pPr>
        <w:pStyle w:val="ListParagraph"/>
        <w:tabs>
          <w:tab w:val="left" w:pos="426"/>
        </w:tabs>
        <w:jc w:val="both"/>
        <w:rPr>
          <w:rFonts w:ascii="Times New Roman" w:hAnsi="Times New Roman"/>
          <w:sz w:val="24"/>
          <w:szCs w:val="24"/>
          <w:lang w:val="id-ID"/>
        </w:rPr>
      </w:pPr>
    </w:p>
    <w:p w14:paraId="602A116A" w14:textId="77777777" w:rsidR="00EE0594" w:rsidRPr="00EE0594" w:rsidRDefault="00EE0594" w:rsidP="007E22B7">
      <w:pPr>
        <w:pStyle w:val="ListParagraph"/>
        <w:tabs>
          <w:tab w:val="left" w:pos="426"/>
        </w:tabs>
        <w:jc w:val="both"/>
        <w:rPr>
          <w:rFonts w:ascii="Times New Roman" w:hAnsi="Times New Roman"/>
          <w:sz w:val="24"/>
          <w:szCs w:val="24"/>
          <w:lang w:val="id-ID"/>
        </w:rPr>
      </w:pPr>
    </w:p>
    <w:p w14:paraId="16B6E522" w14:textId="39D9A0CD" w:rsidR="007E22B7" w:rsidRPr="007E22B7" w:rsidRDefault="007E22B7" w:rsidP="00EE0594">
      <w:pPr>
        <w:pStyle w:val="ListParagraph"/>
        <w:numPr>
          <w:ilvl w:val="0"/>
          <w:numId w:val="27"/>
        </w:numPr>
        <w:ind w:left="993" w:hanging="284"/>
        <w:jc w:val="both"/>
        <w:rPr>
          <w:rFonts w:ascii="Times New Roman" w:hAnsi="Times New Roman"/>
          <w:sz w:val="24"/>
          <w:szCs w:val="24"/>
        </w:rPr>
      </w:pPr>
      <w:r w:rsidRPr="007E22B7">
        <w:rPr>
          <w:rFonts w:ascii="Times New Roman" w:hAnsi="Times New Roman"/>
          <w:sz w:val="24"/>
          <w:szCs w:val="24"/>
        </w:rPr>
        <w:lastRenderedPageBreak/>
        <w:t>Distribusi Frekuensi Responden Berdasarkan Tinggal Di Rumah</w:t>
      </w:r>
    </w:p>
    <w:p w14:paraId="01810E4A" w14:textId="48EB0BE3"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 </w:t>
      </w:r>
      <w:r w:rsidR="00EE0594" w:rsidRPr="009A0080">
        <w:rPr>
          <w:rFonts w:ascii="Times New Roman" w:hAnsi="Times New Roman"/>
          <w:noProof/>
          <w:szCs w:val="24"/>
          <w:lang w:val="id-ID" w:eastAsia="zh-CN"/>
        </w:rPr>
        <w:drawing>
          <wp:inline distT="0" distB="0" distL="0" distR="0" wp14:anchorId="7C33F162" wp14:editId="6FC02859">
            <wp:extent cx="2685415" cy="2035378"/>
            <wp:effectExtent l="0" t="0" r="635" b="3175"/>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0DE48E" w14:textId="77777777" w:rsidR="007E22B7" w:rsidRPr="00EE0594" w:rsidRDefault="007E22B7" w:rsidP="007E22B7">
      <w:pPr>
        <w:pStyle w:val="ListParagraph"/>
        <w:tabs>
          <w:tab w:val="left" w:pos="426"/>
        </w:tabs>
        <w:jc w:val="both"/>
        <w:rPr>
          <w:rFonts w:ascii="Times New Roman" w:hAnsi="Times New Roman"/>
        </w:rPr>
      </w:pPr>
      <w:r w:rsidRPr="00EE0594">
        <w:rPr>
          <w:rFonts w:ascii="Times New Roman" w:hAnsi="Times New Roman"/>
        </w:rPr>
        <w:t>Sumber: Data kuesioner Wahyu, 2023</w:t>
      </w:r>
    </w:p>
    <w:p w14:paraId="6305F3DA"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Diagram Pie Karakteristik Responden Berdasarkan Tinggal Di Rumah di Wilayah UPTD PKM Adan-Adan Kecamatan Gurah Kabupaten Kediri </w:t>
      </w:r>
      <w:proofErr w:type="gramStart"/>
      <w:r w:rsidRPr="007E22B7">
        <w:rPr>
          <w:rFonts w:ascii="Times New Roman" w:hAnsi="Times New Roman"/>
          <w:sz w:val="24"/>
          <w:szCs w:val="24"/>
        </w:rPr>
        <w:t>tanggal  26</w:t>
      </w:r>
      <w:proofErr w:type="gramEnd"/>
      <w:r w:rsidRPr="007E22B7">
        <w:rPr>
          <w:rFonts w:ascii="Times New Roman" w:hAnsi="Times New Roman"/>
          <w:sz w:val="24"/>
          <w:szCs w:val="24"/>
        </w:rPr>
        <w:t xml:space="preserve"> Maret – 18 Juni 2023.</w:t>
      </w:r>
    </w:p>
    <w:p w14:paraId="7668D672"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Berdasarkan diagram Pie tersebut menunjukan bahwa dari 14 </w:t>
      </w:r>
      <w:proofErr w:type="gramStart"/>
      <w:r w:rsidRPr="007E22B7">
        <w:rPr>
          <w:rFonts w:ascii="Times New Roman" w:hAnsi="Times New Roman"/>
          <w:sz w:val="24"/>
          <w:szCs w:val="24"/>
        </w:rPr>
        <w:t>responden  setengah</w:t>
      </w:r>
      <w:proofErr w:type="gramEnd"/>
      <w:r w:rsidRPr="007E22B7">
        <w:rPr>
          <w:rFonts w:ascii="Times New Roman" w:hAnsi="Times New Roman"/>
          <w:sz w:val="24"/>
          <w:szCs w:val="24"/>
        </w:rPr>
        <w:t xml:space="preserve"> dari responden yaitu 7 responden (50%) tinggal bersama pasangannya dan sebagian kecil dari responden yaitu 2 responden (14%) tinggal sendiri.</w:t>
      </w:r>
    </w:p>
    <w:p w14:paraId="5B701F3A" w14:textId="77777777" w:rsidR="007E22B7" w:rsidRPr="007E22B7" w:rsidRDefault="007E22B7" w:rsidP="007E22B7">
      <w:pPr>
        <w:pStyle w:val="ListParagraph"/>
        <w:tabs>
          <w:tab w:val="left" w:pos="426"/>
        </w:tabs>
        <w:jc w:val="both"/>
        <w:rPr>
          <w:rFonts w:ascii="Times New Roman" w:hAnsi="Times New Roman"/>
          <w:sz w:val="24"/>
          <w:szCs w:val="24"/>
        </w:rPr>
      </w:pPr>
    </w:p>
    <w:p w14:paraId="776AD3E7" w14:textId="7EB078A3" w:rsidR="007E22B7" w:rsidRPr="007E22B7" w:rsidRDefault="007E22B7" w:rsidP="00EE0594">
      <w:pPr>
        <w:pStyle w:val="ListParagraph"/>
        <w:numPr>
          <w:ilvl w:val="0"/>
          <w:numId w:val="27"/>
        </w:numPr>
        <w:ind w:left="993" w:hanging="284"/>
        <w:jc w:val="both"/>
        <w:rPr>
          <w:rFonts w:ascii="Times New Roman" w:hAnsi="Times New Roman"/>
          <w:sz w:val="24"/>
          <w:szCs w:val="24"/>
        </w:rPr>
      </w:pPr>
      <w:r w:rsidRPr="007E22B7">
        <w:rPr>
          <w:rFonts w:ascii="Times New Roman" w:hAnsi="Times New Roman"/>
          <w:sz w:val="24"/>
          <w:szCs w:val="24"/>
        </w:rPr>
        <w:t>Distribusi Frekuensi Responden Berdasarkan Kegiatan Di Masyarakat</w:t>
      </w:r>
    </w:p>
    <w:p w14:paraId="58502AF8" w14:textId="251B2A09"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 </w:t>
      </w:r>
      <w:r w:rsidR="00EE0594" w:rsidRPr="009A0080">
        <w:rPr>
          <w:rFonts w:ascii="Times New Roman" w:hAnsi="Times New Roman"/>
          <w:noProof/>
          <w:szCs w:val="24"/>
          <w:lang w:val="id-ID" w:eastAsia="zh-CN"/>
        </w:rPr>
        <w:drawing>
          <wp:inline distT="0" distB="0" distL="0" distR="0" wp14:anchorId="1E286959" wp14:editId="0F5E3927">
            <wp:extent cx="2685415" cy="1968681"/>
            <wp:effectExtent l="0" t="0" r="635" b="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8D5539" w14:textId="77777777" w:rsidR="007E22B7" w:rsidRPr="00EE0594" w:rsidRDefault="007E22B7" w:rsidP="007E22B7">
      <w:pPr>
        <w:pStyle w:val="ListParagraph"/>
        <w:tabs>
          <w:tab w:val="left" w:pos="426"/>
        </w:tabs>
        <w:jc w:val="both"/>
        <w:rPr>
          <w:rFonts w:ascii="Times New Roman" w:hAnsi="Times New Roman"/>
        </w:rPr>
      </w:pPr>
      <w:r w:rsidRPr="00EE0594">
        <w:rPr>
          <w:rFonts w:ascii="Times New Roman" w:hAnsi="Times New Roman"/>
        </w:rPr>
        <w:t>Sumber: Data kuesioner Wahyu, 2023</w:t>
      </w:r>
    </w:p>
    <w:p w14:paraId="470B191D"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Diagram Pie Karakteristik Responden Berdasarkan Kegiatan Di Masysrakat di Wilayah UPTD PKM Adan-Adan Kecamatan Gurah Kabupaten Kediri </w:t>
      </w:r>
      <w:proofErr w:type="gramStart"/>
      <w:r w:rsidRPr="007E22B7">
        <w:rPr>
          <w:rFonts w:ascii="Times New Roman" w:hAnsi="Times New Roman"/>
          <w:sz w:val="24"/>
          <w:szCs w:val="24"/>
        </w:rPr>
        <w:t>tanggal  26</w:t>
      </w:r>
      <w:proofErr w:type="gramEnd"/>
      <w:r w:rsidRPr="007E22B7">
        <w:rPr>
          <w:rFonts w:ascii="Times New Roman" w:hAnsi="Times New Roman"/>
          <w:sz w:val="24"/>
          <w:szCs w:val="24"/>
        </w:rPr>
        <w:t xml:space="preserve"> Maret – 18 Juni 2023.</w:t>
      </w:r>
    </w:p>
    <w:p w14:paraId="0FCF4A3A"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Berdasarkan diagram Pie tersebut menunjukan bahwa dari 14 </w:t>
      </w:r>
      <w:proofErr w:type="gramStart"/>
      <w:r w:rsidRPr="007E22B7">
        <w:rPr>
          <w:rFonts w:ascii="Times New Roman" w:hAnsi="Times New Roman"/>
          <w:sz w:val="24"/>
          <w:szCs w:val="24"/>
        </w:rPr>
        <w:t>responden  hampir</w:t>
      </w:r>
      <w:proofErr w:type="gramEnd"/>
      <w:r w:rsidRPr="007E22B7">
        <w:rPr>
          <w:rFonts w:ascii="Times New Roman" w:hAnsi="Times New Roman"/>
          <w:sz w:val="24"/>
          <w:szCs w:val="24"/>
        </w:rPr>
        <w:t xml:space="preserve"> seluruh responden yaitu 11 responden (79%) mengikuti kegiatan di masyarakat dan sebagian kecil dari responden yaitu 3 responden (21%) tidak mengikuti kegiatan di masyarakat.</w:t>
      </w:r>
    </w:p>
    <w:p w14:paraId="1E5F3AA3" w14:textId="77777777" w:rsidR="007E22B7" w:rsidRDefault="007E22B7" w:rsidP="007E22B7">
      <w:pPr>
        <w:pStyle w:val="ListParagraph"/>
        <w:tabs>
          <w:tab w:val="left" w:pos="426"/>
        </w:tabs>
        <w:jc w:val="both"/>
        <w:rPr>
          <w:rFonts w:ascii="Times New Roman" w:hAnsi="Times New Roman"/>
          <w:sz w:val="24"/>
          <w:szCs w:val="24"/>
          <w:lang w:val="id-ID"/>
        </w:rPr>
      </w:pPr>
      <w:r w:rsidRPr="007E22B7">
        <w:rPr>
          <w:rFonts w:ascii="Times New Roman" w:hAnsi="Times New Roman"/>
          <w:sz w:val="24"/>
          <w:szCs w:val="24"/>
        </w:rPr>
        <w:t xml:space="preserve"> </w:t>
      </w:r>
    </w:p>
    <w:p w14:paraId="475619A0" w14:textId="77777777" w:rsidR="00EE0594" w:rsidRDefault="00EE0594" w:rsidP="007E22B7">
      <w:pPr>
        <w:pStyle w:val="ListParagraph"/>
        <w:tabs>
          <w:tab w:val="left" w:pos="426"/>
        </w:tabs>
        <w:jc w:val="both"/>
        <w:rPr>
          <w:rFonts w:ascii="Times New Roman" w:hAnsi="Times New Roman"/>
          <w:sz w:val="24"/>
          <w:szCs w:val="24"/>
          <w:lang w:val="id-ID"/>
        </w:rPr>
      </w:pPr>
    </w:p>
    <w:p w14:paraId="4D21E79D" w14:textId="77777777" w:rsidR="00EE0594" w:rsidRDefault="00EE0594" w:rsidP="007E22B7">
      <w:pPr>
        <w:pStyle w:val="ListParagraph"/>
        <w:tabs>
          <w:tab w:val="left" w:pos="426"/>
        </w:tabs>
        <w:jc w:val="both"/>
        <w:rPr>
          <w:rFonts w:ascii="Times New Roman" w:hAnsi="Times New Roman"/>
          <w:sz w:val="24"/>
          <w:szCs w:val="24"/>
          <w:lang w:val="id-ID"/>
        </w:rPr>
      </w:pPr>
    </w:p>
    <w:p w14:paraId="28BF5FBB" w14:textId="77777777" w:rsidR="00EE0594" w:rsidRDefault="00EE0594" w:rsidP="007E22B7">
      <w:pPr>
        <w:pStyle w:val="ListParagraph"/>
        <w:tabs>
          <w:tab w:val="left" w:pos="426"/>
        </w:tabs>
        <w:jc w:val="both"/>
        <w:rPr>
          <w:rFonts w:ascii="Times New Roman" w:hAnsi="Times New Roman"/>
          <w:sz w:val="24"/>
          <w:szCs w:val="24"/>
          <w:lang w:val="id-ID"/>
        </w:rPr>
      </w:pPr>
    </w:p>
    <w:p w14:paraId="50C85FC6" w14:textId="77777777" w:rsidR="00EE0594" w:rsidRPr="00EE0594" w:rsidRDefault="00EE0594" w:rsidP="007E22B7">
      <w:pPr>
        <w:pStyle w:val="ListParagraph"/>
        <w:tabs>
          <w:tab w:val="left" w:pos="426"/>
        </w:tabs>
        <w:jc w:val="both"/>
        <w:rPr>
          <w:rFonts w:ascii="Times New Roman" w:hAnsi="Times New Roman"/>
          <w:sz w:val="24"/>
          <w:szCs w:val="24"/>
          <w:lang w:val="id-ID"/>
        </w:rPr>
      </w:pPr>
    </w:p>
    <w:p w14:paraId="46592F18"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lastRenderedPageBreak/>
        <w:t>Data Khusus</w:t>
      </w:r>
    </w:p>
    <w:p w14:paraId="6670882E" w14:textId="77777777" w:rsidR="007E22B7" w:rsidRPr="007E22B7" w:rsidRDefault="007E22B7" w:rsidP="007E22B7">
      <w:pPr>
        <w:pStyle w:val="ListParagraph"/>
        <w:tabs>
          <w:tab w:val="left" w:pos="426"/>
        </w:tabs>
        <w:jc w:val="both"/>
        <w:rPr>
          <w:rFonts w:ascii="Times New Roman" w:hAnsi="Times New Roman"/>
          <w:sz w:val="24"/>
          <w:szCs w:val="24"/>
        </w:rPr>
      </w:pPr>
      <w:r w:rsidRPr="007E22B7">
        <w:rPr>
          <w:rFonts w:ascii="Times New Roman" w:hAnsi="Times New Roman"/>
          <w:sz w:val="24"/>
          <w:szCs w:val="24"/>
        </w:rPr>
        <w:t xml:space="preserve">Distribusi Frekuensi Responden Berdasarkan Gambaran Fungsi Sosial Di Wilayah UPTD PKM Adan-Adan Kecamatan Gurah Kabupaten Kediri </w:t>
      </w:r>
      <w:proofErr w:type="gramStart"/>
      <w:r w:rsidRPr="007E22B7">
        <w:rPr>
          <w:rFonts w:ascii="Times New Roman" w:hAnsi="Times New Roman"/>
          <w:sz w:val="24"/>
          <w:szCs w:val="24"/>
        </w:rPr>
        <w:t>tanggal  26</w:t>
      </w:r>
      <w:proofErr w:type="gramEnd"/>
      <w:r w:rsidRPr="007E22B7">
        <w:rPr>
          <w:rFonts w:ascii="Times New Roman" w:hAnsi="Times New Roman"/>
          <w:sz w:val="24"/>
          <w:szCs w:val="24"/>
        </w:rPr>
        <w:t xml:space="preserve"> Maret – 18 Juni 2023</w:t>
      </w:r>
    </w:p>
    <w:tbl>
      <w:tblPr>
        <w:tblpPr w:leftFromText="180" w:rightFromText="180" w:vertAnchor="text" w:horzAnchor="page" w:tblpXSpec="center" w:tblpY="45"/>
        <w:tblW w:w="6487" w:type="dxa"/>
        <w:tblBorders>
          <w:top w:val="single" w:sz="4" w:space="0" w:color="auto"/>
          <w:bottom w:val="single" w:sz="4" w:space="0" w:color="auto"/>
        </w:tblBorders>
        <w:tblLook w:val="04A0" w:firstRow="1" w:lastRow="0" w:firstColumn="1" w:lastColumn="0" w:noHBand="0" w:noVBand="1"/>
      </w:tblPr>
      <w:tblGrid>
        <w:gridCol w:w="2767"/>
        <w:gridCol w:w="2011"/>
        <w:gridCol w:w="1709"/>
      </w:tblGrid>
      <w:tr w:rsidR="00EE0594" w:rsidRPr="00EE0594" w14:paraId="5E86D701" w14:textId="77777777" w:rsidTr="00EE0594">
        <w:trPr>
          <w:trHeight w:val="198"/>
        </w:trPr>
        <w:tc>
          <w:tcPr>
            <w:tcW w:w="2767" w:type="dxa"/>
            <w:tcBorders>
              <w:top w:val="single" w:sz="4" w:space="0" w:color="auto"/>
              <w:bottom w:val="single" w:sz="4" w:space="0" w:color="auto"/>
            </w:tcBorders>
            <w:vAlign w:val="center"/>
          </w:tcPr>
          <w:p w14:paraId="1FD63FC4" w14:textId="77777777" w:rsidR="00EE0594" w:rsidRPr="00EE0594" w:rsidRDefault="00EE0594" w:rsidP="00EE0594">
            <w:pPr>
              <w:spacing w:line="480" w:lineRule="auto"/>
              <w:jc w:val="center"/>
              <w:rPr>
                <w:color w:val="000000"/>
                <w:sz w:val="22"/>
                <w:szCs w:val="22"/>
                <w:lang w:val="id-ID"/>
              </w:rPr>
            </w:pPr>
            <w:r w:rsidRPr="00EE0594">
              <w:rPr>
                <w:color w:val="000000"/>
                <w:sz w:val="22"/>
                <w:szCs w:val="22"/>
                <w:lang w:val="id-ID"/>
              </w:rPr>
              <w:t>Gambaran Fungsi Sosial</w:t>
            </w:r>
          </w:p>
        </w:tc>
        <w:tc>
          <w:tcPr>
            <w:tcW w:w="2011" w:type="dxa"/>
            <w:tcBorders>
              <w:top w:val="single" w:sz="4" w:space="0" w:color="auto"/>
              <w:bottom w:val="single" w:sz="4" w:space="0" w:color="auto"/>
            </w:tcBorders>
            <w:vAlign w:val="center"/>
          </w:tcPr>
          <w:p w14:paraId="79591645" w14:textId="77777777" w:rsidR="00EE0594" w:rsidRPr="00EE0594" w:rsidRDefault="00EE0594" w:rsidP="00EE0594">
            <w:pPr>
              <w:spacing w:line="480" w:lineRule="auto"/>
              <w:jc w:val="center"/>
              <w:rPr>
                <w:color w:val="000000"/>
                <w:sz w:val="22"/>
                <w:szCs w:val="22"/>
              </w:rPr>
            </w:pPr>
            <w:r w:rsidRPr="00EE0594">
              <w:rPr>
                <w:color w:val="000000"/>
                <w:sz w:val="22"/>
                <w:szCs w:val="22"/>
              </w:rPr>
              <w:t>Jumlah (n)</w:t>
            </w:r>
          </w:p>
        </w:tc>
        <w:tc>
          <w:tcPr>
            <w:tcW w:w="1709" w:type="dxa"/>
            <w:tcBorders>
              <w:top w:val="single" w:sz="4" w:space="0" w:color="auto"/>
              <w:bottom w:val="single" w:sz="4" w:space="0" w:color="auto"/>
            </w:tcBorders>
            <w:vAlign w:val="center"/>
          </w:tcPr>
          <w:p w14:paraId="69B84DA0" w14:textId="77777777" w:rsidR="00EE0594" w:rsidRPr="00EE0594" w:rsidRDefault="00EE0594" w:rsidP="00EE0594">
            <w:pPr>
              <w:spacing w:line="480" w:lineRule="auto"/>
              <w:jc w:val="center"/>
              <w:rPr>
                <w:color w:val="000000"/>
                <w:sz w:val="22"/>
                <w:szCs w:val="22"/>
              </w:rPr>
            </w:pPr>
            <w:r w:rsidRPr="00EE0594">
              <w:rPr>
                <w:color w:val="000000"/>
                <w:sz w:val="22"/>
                <w:szCs w:val="22"/>
              </w:rPr>
              <w:t>Persentase</w:t>
            </w:r>
          </w:p>
        </w:tc>
      </w:tr>
      <w:tr w:rsidR="00EE0594" w:rsidRPr="00EE0594" w14:paraId="436CA0AB" w14:textId="77777777" w:rsidTr="00EE0594">
        <w:trPr>
          <w:trHeight w:val="198"/>
        </w:trPr>
        <w:tc>
          <w:tcPr>
            <w:tcW w:w="2767" w:type="dxa"/>
            <w:tcBorders>
              <w:top w:val="single" w:sz="4" w:space="0" w:color="auto"/>
            </w:tcBorders>
            <w:vAlign w:val="center"/>
          </w:tcPr>
          <w:p w14:paraId="75F32012" w14:textId="77777777" w:rsidR="00EE0594" w:rsidRPr="00EE0594" w:rsidRDefault="00EE0594" w:rsidP="00EE0594">
            <w:pPr>
              <w:spacing w:line="480" w:lineRule="auto"/>
              <w:jc w:val="center"/>
              <w:rPr>
                <w:color w:val="000000"/>
                <w:sz w:val="22"/>
                <w:szCs w:val="22"/>
                <w:lang w:val="id-ID"/>
              </w:rPr>
            </w:pPr>
            <w:r w:rsidRPr="00EE0594">
              <w:rPr>
                <w:color w:val="000000"/>
                <w:sz w:val="22"/>
                <w:szCs w:val="22"/>
                <w:lang w:val="id-ID"/>
              </w:rPr>
              <w:t>Tinggi</w:t>
            </w:r>
          </w:p>
        </w:tc>
        <w:tc>
          <w:tcPr>
            <w:tcW w:w="2011" w:type="dxa"/>
            <w:tcBorders>
              <w:top w:val="single" w:sz="4" w:space="0" w:color="auto"/>
            </w:tcBorders>
            <w:vAlign w:val="center"/>
          </w:tcPr>
          <w:p w14:paraId="0B224329" w14:textId="77777777" w:rsidR="00EE0594" w:rsidRPr="00EE0594" w:rsidRDefault="00EE0594" w:rsidP="00EE0594">
            <w:pPr>
              <w:spacing w:line="480" w:lineRule="auto"/>
              <w:jc w:val="center"/>
              <w:rPr>
                <w:color w:val="000000"/>
                <w:sz w:val="22"/>
                <w:szCs w:val="22"/>
              </w:rPr>
            </w:pPr>
            <w:r w:rsidRPr="00EE0594">
              <w:rPr>
                <w:color w:val="000000"/>
                <w:sz w:val="22"/>
                <w:szCs w:val="22"/>
                <w:lang w:val="id-ID"/>
              </w:rPr>
              <w:t>11</w:t>
            </w:r>
            <w:r w:rsidRPr="00EE0594">
              <w:rPr>
                <w:color w:val="000000"/>
                <w:sz w:val="22"/>
                <w:szCs w:val="22"/>
              </w:rPr>
              <w:t xml:space="preserve"> responden</w:t>
            </w:r>
          </w:p>
        </w:tc>
        <w:tc>
          <w:tcPr>
            <w:tcW w:w="1709" w:type="dxa"/>
            <w:tcBorders>
              <w:top w:val="single" w:sz="4" w:space="0" w:color="auto"/>
            </w:tcBorders>
            <w:vAlign w:val="center"/>
          </w:tcPr>
          <w:p w14:paraId="3C772FAC" w14:textId="77777777" w:rsidR="00EE0594" w:rsidRPr="00EE0594" w:rsidRDefault="00EE0594" w:rsidP="00EE0594">
            <w:pPr>
              <w:spacing w:line="480" w:lineRule="auto"/>
              <w:jc w:val="center"/>
              <w:rPr>
                <w:color w:val="000000"/>
                <w:sz w:val="22"/>
                <w:szCs w:val="22"/>
              </w:rPr>
            </w:pPr>
            <w:r w:rsidRPr="00EE0594">
              <w:rPr>
                <w:color w:val="000000"/>
                <w:sz w:val="22"/>
                <w:szCs w:val="22"/>
                <w:lang w:val="id-ID"/>
              </w:rPr>
              <w:t>79</w:t>
            </w:r>
            <w:r w:rsidRPr="00EE0594">
              <w:rPr>
                <w:color w:val="000000"/>
                <w:sz w:val="22"/>
                <w:szCs w:val="22"/>
              </w:rPr>
              <w:t xml:space="preserve"> %</w:t>
            </w:r>
          </w:p>
        </w:tc>
      </w:tr>
      <w:tr w:rsidR="00EE0594" w:rsidRPr="00EE0594" w14:paraId="51A79F94" w14:textId="77777777" w:rsidTr="00EE0594">
        <w:trPr>
          <w:trHeight w:val="198"/>
        </w:trPr>
        <w:tc>
          <w:tcPr>
            <w:tcW w:w="2767" w:type="dxa"/>
            <w:vAlign w:val="center"/>
          </w:tcPr>
          <w:p w14:paraId="395C8907" w14:textId="77777777" w:rsidR="00EE0594" w:rsidRPr="00EE0594" w:rsidRDefault="00EE0594" w:rsidP="00EE0594">
            <w:pPr>
              <w:spacing w:line="480" w:lineRule="auto"/>
              <w:jc w:val="center"/>
              <w:rPr>
                <w:color w:val="000000"/>
                <w:sz w:val="22"/>
                <w:szCs w:val="22"/>
                <w:lang w:val="id-ID"/>
              </w:rPr>
            </w:pPr>
            <w:r w:rsidRPr="00EE0594">
              <w:rPr>
                <w:color w:val="000000"/>
                <w:sz w:val="22"/>
                <w:szCs w:val="22"/>
                <w:lang w:val="id-ID"/>
              </w:rPr>
              <w:t>Sedang</w:t>
            </w:r>
          </w:p>
        </w:tc>
        <w:tc>
          <w:tcPr>
            <w:tcW w:w="2011" w:type="dxa"/>
            <w:vAlign w:val="center"/>
          </w:tcPr>
          <w:p w14:paraId="2E01A145" w14:textId="77777777" w:rsidR="00EE0594" w:rsidRPr="00EE0594" w:rsidRDefault="00EE0594" w:rsidP="00EE0594">
            <w:pPr>
              <w:spacing w:line="480" w:lineRule="auto"/>
              <w:jc w:val="center"/>
              <w:rPr>
                <w:color w:val="000000"/>
                <w:sz w:val="22"/>
                <w:szCs w:val="22"/>
              </w:rPr>
            </w:pPr>
            <w:r w:rsidRPr="00EE0594">
              <w:rPr>
                <w:color w:val="000000"/>
                <w:sz w:val="22"/>
                <w:szCs w:val="22"/>
                <w:lang w:val="id-ID"/>
              </w:rPr>
              <w:t>3</w:t>
            </w:r>
            <w:r w:rsidRPr="00EE0594">
              <w:rPr>
                <w:color w:val="000000"/>
                <w:sz w:val="22"/>
                <w:szCs w:val="22"/>
              </w:rPr>
              <w:t xml:space="preserve"> responden</w:t>
            </w:r>
          </w:p>
        </w:tc>
        <w:tc>
          <w:tcPr>
            <w:tcW w:w="1709" w:type="dxa"/>
            <w:vAlign w:val="center"/>
          </w:tcPr>
          <w:p w14:paraId="0F9491BC" w14:textId="77777777" w:rsidR="00EE0594" w:rsidRPr="00EE0594" w:rsidRDefault="00EE0594" w:rsidP="00EE0594">
            <w:pPr>
              <w:spacing w:line="480" w:lineRule="auto"/>
              <w:jc w:val="center"/>
              <w:rPr>
                <w:color w:val="000000"/>
                <w:sz w:val="22"/>
                <w:szCs w:val="22"/>
              </w:rPr>
            </w:pPr>
            <w:r w:rsidRPr="00EE0594">
              <w:rPr>
                <w:color w:val="000000"/>
                <w:sz w:val="22"/>
                <w:szCs w:val="22"/>
                <w:lang w:val="id-ID"/>
              </w:rPr>
              <w:t>21</w:t>
            </w:r>
            <w:r w:rsidRPr="00EE0594">
              <w:rPr>
                <w:color w:val="000000"/>
                <w:sz w:val="22"/>
                <w:szCs w:val="22"/>
              </w:rPr>
              <w:t xml:space="preserve"> %</w:t>
            </w:r>
          </w:p>
        </w:tc>
      </w:tr>
      <w:tr w:rsidR="00EE0594" w:rsidRPr="00EE0594" w14:paraId="3F350FF7" w14:textId="77777777" w:rsidTr="00EE0594">
        <w:trPr>
          <w:trHeight w:val="198"/>
        </w:trPr>
        <w:tc>
          <w:tcPr>
            <w:tcW w:w="2767" w:type="dxa"/>
            <w:tcBorders>
              <w:top w:val="nil"/>
              <w:bottom w:val="single" w:sz="4" w:space="0" w:color="auto"/>
            </w:tcBorders>
            <w:vAlign w:val="center"/>
          </w:tcPr>
          <w:p w14:paraId="26A1D925" w14:textId="77777777" w:rsidR="00EE0594" w:rsidRPr="00EE0594" w:rsidRDefault="00EE0594" w:rsidP="00EE0594">
            <w:pPr>
              <w:spacing w:line="480" w:lineRule="auto"/>
              <w:jc w:val="center"/>
              <w:rPr>
                <w:color w:val="000000"/>
                <w:sz w:val="22"/>
                <w:szCs w:val="22"/>
              </w:rPr>
            </w:pPr>
            <w:r w:rsidRPr="00EE0594">
              <w:rPr>
                <w:color w:val="000000"/>
                <w:sz w:val="22"/>
                <w:szCs w:val="22"/>
              </w:rPr>
              <w:t>Jumlah</w:t>
            </w:r>
          </w:p>
        </w:tc>
        <w:tc>
          <w:tcPr>
            <w:tcW w:w="2011" w:type="dxa"/>
            <w:tcBorders>
              <w:top w:val="nil"/>
              <w:bottom w:val="single" w:sz="4" w:space="0" w:color="auto"/>
            </w:tcBorders>
            <w:vAlign w:val="center"/>
          </w:tcPr>
          <w:p w14:paraId="2A1414E5" w14:textId="77777777" w:rsidR="00EE0594" w:rsidRPr="00EE0594" w:rsidRDefault="00EE0594" w:rsidP="00EE0594">
            <w:pPr>
              <w:spacing w:line="480" w:lineRule="auto"/>
              <w:jc w:val="center"/>
              <w:rPr>
                <w:color w:val="000000"/>
                <w:sz w:val="22"/>
                <w:szCs w:val="22"/>
              </w:rPr>
            </w:pPr>
            <w:r w:rsidRPr="00EE0594">
              <w:rPr>
                <w:color w:val="000000"/>
                <w:sz w:val="22"/>
                <w:szCs w:val="22"/>
              </w:rPr>
              <w:t>1</w:t>
            </w:r>
            <w:r w:rsidRPr="00EE0594">
              <w:rPr>
                <w:color w:val="000000"/>
                <w:sz w:val="22"/>
                <w:szCs w:val="22"/>
                <w:lang w:val="id-ID"/>
              </w:rPr>
              <w:t xml:space="preserve">4 </w:t>
            </w:r>
            <w:r w:rsidRPr="00EE0594">
              <w:rPr>
                <w:color w:val="000000"/>
                <w:sz w:val="22"/>
                <w:szCs w:val="22"/>
              </w:rPr>
              <w:t>responden</w:t>
            </w:r>
          </w:p>
        </w:tc>
        <w:tc>
          <w:tcPr>
            <w:tcW w:w="1709" w:type="dxa"/>
            <w:tcBorders>
              <w:top w:val="nil"/>
              <w:bottom w:val="single" w:sz="4" w:space="0" w:color="auto"/>
            </w:tcBorders>
            <w:vAlign w:val="center"/>
          </w:tcPr>
          <w:p w14:paraId="5F724E5C" w14:textId="77777777" w:rsidR="00EE0594" w:rsidRPr="00EE0594" w:rsidRDefault="00EE0594" w:rsidP="00EE0594">
            <w:pPr>
              <w:spacing w:line="480" w:lineRule="auto"/>
              <w:jc w:val="center"/>
              <w:rPr>
                <w:color w:val="000000"/>
                <w:sz w:val="22"/>
                <w:szCs w:val="22"/>
              </w:rPr>
            </w:pPr>
            <w:r w:rsidRPr="00EE0594">
              <w:rPr>
                <w:color w:val="000000"/>
                <w:sz w:val="22"/>
                <w:szCs w:val="22"/>
              </w:rPr>
              <w:t>100%</w:t>
            </w:r>
          </w:p>
        </w:tc>
      </w:tr>
    </w:tbl>
    <w:p w14:paraId="51C9C444" w14:textId="77777777" w:rsidR="007E22B7" w:rsidRDefault="007E22B7" w:rsidP="007E22B7">
      <w:pPr>
        <w:pStyle w:val="ListParagraph"/>
        <w:tabs>
          <w:tab w:val="left" w:pos="426"/>
        </w:tabs>
        <w:jc w:val="both"/>
        <w:rPr>
          <w:rFonts w:ascii="Times New Roman" w:hAnsi="Times New Roman"/>
          <w:sz w:val="24"/>
          <w:szCs w:val="24"/>
          <w:lang w:val="id-ID"/>
        </w:rPr>
      </w:pPr>
    </w:p>
    <w:p w14:paraId="71B249D3" w14:textId="77777777" w:rsidR="00EE0594" w:rsidRDefault="00EE0594" w:rsidP="007E22B7">
      <w:pPr>
        <w:pStyle w:val="ListParagraph"/>
        <w:tabs>
          <w:tab w:val="left" w:pos="426"/>
        </w:tabs>
        <w:jc w:val="both"/>
        <w:rPr>
          <w:rFonts w:ascii="Times New Roman" w:hAnsi="Times New Roman"/>
          <w:sz w:val="24"/>
          <w:szCs w:val="24"/>
          <w:lang w:val="id-ID"/>
        </w:rPr>
      </w:pPr>
    </w:p>
    <w:p w14:paraId="5FC70E59" w14:textId="77777777" w:rsidR="00EE0594" w:rsidRDefault="00EE0594" w:rsidP="007E22B7">
      <w:pPr>
        <w:pStyle w:val="ListParagraph"/>
        <w:tabs>
          <w:tab w:val="left" w:pos="426"/>
        </w:tabs>
        <w:jc w:val="both"/>
        <w:rPr>
          <w:rFonts w:ascii="Times New Roman" w:hAnsi="Times New Roman"/>
          <w:sz w:val="24"/>
          <w:szCs w:val="24"/>
          <w:lang w:val="id-ID"/>
        </w:rPr>
      </w:pPr>
    </w:p>
    <w:p w14:paraId="727E5F58" w14:textId="77777777" w:rsidR="00EE0594" w:rsidRDefault="00EE0594" w:rsidP="007E22B7">
      <w:pPr>
        <w:pStyle w:val="ListParagraph"/>
        <w:tabs>
          <w:tab w:val="left" w:pos="426"/>
        </w:tabs>
        <w:jc w:val="both"/>
        <w:rPr>
          <w:rFonts w:ascii="Times New Roman" w:hAnsi="Times New Roman"/>
          <w:sz w:val="24"/>
          <w:szCs w:val="24"/>
          <w:lang w:val="id-ID"/>
        </w:rPr>
      </w:pPr>
    </w:p>
    <w:p w14:paraId="751CAC33" w14:textId="77777777" w:rsidR="00EE0594" w:rsidRPr="00EE0594" w:rsidRDefault="00EE0594" w:rsidP="007E22B7">
      <w:pPr>
        <w:pStyle w:val="ListParagraph"/>
        <w:tabs>
          <w:tab w:val="left" w:pos="426"/>
        </w:tabs>
        <w:jc w:val="both"/>
        <w:rPr>
          <w:rFonts w:ascii="Times New Roman" w:hAnsi="Times New Roman"/>
          <w:sz w:val="24"/>
          <w:szCs w:val="24"/>
          <w:lang w:val="id-ID"/>
        </w:rPr>
      </w:pPr>
    </w:p>
    <w:p w14:paraId="18FC8873" w14:textId="77777777" w:rsidR="00EE0594" w:rsidRDefault="00EE0594" w:rsidP="007E22B7">
      <w:pPr>
        <w:pStyle w:val="ListParagraph"/>
        <w:tabs>
          <w:tab w:val="left" w:pos="426"/>
        </w:tabs>
        <w:jc w:val="both"/>
        <w:rPr>
          <w:rFonts w:ascii="Times New Roman" w:hAnsi="Times New Roman"/>
          <w:sz w:val="24"/>
          <w:szCs w:val="24"/>
          <w:lang w:val="id-ID"/>
        </w:rPr>
      </w:pPr>
    </w:p>
    <w:p w14:paraId="2B0B74DA" w14:textId="77777777" w:rsidR="00EE0594" w:rsidRDefault="00EE0594" w:rsidP="007E22B7">
      <w:pPr>
        <w:pStyle w:val="ListParagraph"/>
        <w:tabs>
          <w:tab w:val="left" w:pos="426"/>
        </w:tabs>
        <w:jc w:val="both"/>
        <w:rPr>
          <w:rFonts w:ascii="Times New Roman" w:hAnsi="Times New Roman"/>
          <w:sz w:val="24"/>
          <w:szCs w:val="24"/>
          <w:lang w:val="id-ID"/>
        </w:rPr>
      </w:pPr>
    </w:p>
    <w:p w14:paraId="79FCF8B1" w14:textId="447B485C" w:rsidR="00F15A5B" w:rsidRDefault="007E22B7" w:rsidP="007E22B7">
      <w:pPr>
        <w:pStyle w:val="ListParagraph"/>
        <w:tabs>
          <w:tab w:val="left" w:pos="426"/>
        </w:tabs>
        <w:jc w:val="both"/>
        <w:rPr>
          <w:rFonts w:ascii="Times New Roman" w:hAnsi="Times New Roman"/>
          <w:sz w:val="24"/>
          <w:szCs w:val="24"/>
          <w:lang w:val="id-ID"/>
        </w:rPr>
      </w:pPr>
      <w:r w:rsidRPr="007E22B7">
        <w:rPr>
          <w:rFonts w:ascii="Times New Roman" w:hAnsi="Times New Roman"/>
          <w:sz w:val="24"/>
          <w:szCs w:val="24"/>
        </w:rPr>
        <w:t>Berdasarkan tabel tersebut dari 14 responden hampir seluruh responden yaitu 11 responden (79%) mengalami fungsi sosial tinggi dan sebagian kecil responden yaitu 3 responden (21%) fungsi sosial sedang.</w:t>
      </w:r>
    </w:p>
    <w:p w14:paraId="3C7B355D" w14:textId="77777777" w:rsidR="00EE0594" w:rsidRPr="00EE0594" w:rsidRDefault="00EE0594" w:rsidP="007E22B7">
      <w:pPr>
        <w:pStyle w:val="ListParagraph"/>
        <w:tabs>
          <w:tab w:val="left" w:pos="426"/>
        </w:tabs>
        <w:jc w:val="both"/>
        <w:rPr>
          <w:rFonts w:ascii="Times New Roman" w:hAnsi="Times New Roman"/>
          <w:b/>
          <w:bCs/>
          <w:sz w:val="24"/>
          <w:szCs w:val="24"/>
          <w:lang w:val="id-ID"/>
        </w:rPr>
      </w:pPr>
    </w:p>
    <w:p w14:paraId="1D49FC31" w14:textId="74BD90FE" w:rsidR="00BA5CF8" w:rsidRPr="00F15A5B" w:rsidRDefault="007423E4" w:rsidP="00BA5CF8">
      <w:pPr>
        <w:pStyle w:val="ListParagraph"/>
        <w:numPr>
          <w:ilvl w:val="0"/>
          <w:numId w:val="23"/>
        </w:numPr>
        <w:tabs>
          <w:tab w:val="left" w:pos="426"/>
        </w:tabs>
        <w:rPr>
          <w:rFonts w:ascii="Times New Roman" w:hAnsi="Times New Roman"/>
          <w:b/>
          <w:bCs/>
          <w:sz w:val="24"/>
          <w:szCs w:val="24"/>
          <w:lang w:val="id-ID"/>
        </w:rPr>
      </w:pPr>
      <w:r w:rsidRPr="00BA5CF8">
        <w:rPr>
          <w:rFonts w:ascii="Times New Roman" w:hAnsi="Times New Roman"/>
          <w:b/>
          <w:bCs/>
          <w:sz w:val="24"/>
          <w:szCs w:val="24"/>
        </w:rPr>
        <w:t>PEMBAHASAN</w:t>
      </w:r>
    </w:p>
    <w:p w14:paraId="5209F35C" w14:textId="77777777" w:rsidR="00EE0594" w:rsidRPr="00EE0594" w:rsidRDefault="00EE0594" w:rsidP="00EE0594">
      <w:pPr>
        <w:pStyle w:val="ListParagraph"/>
        <w:tabs>
          <w:tab w:val="left" w:pos="426"/>
        </w:tabs>
        <w:jc w:val="both"/>
        <w:rPr>
          <w:rFonts w:ascii="Times New Roman" w:hAnsi="Times New Roman"/>
          <w:sz w:val="24"/>
          <w:szCs w:val="24"/>
        </w:rPr>
      </w:pPr>
      <w:r w:rsidRPr="00EE0594">
        <w:rPr>
          <w:rFonts w:ascii="Times New Roman" w:hAnsi="Times New Roman"/>
          <w:sz w:val="24"/>
          <w:szCs w:val="24"/>
        </w:rPr>
        <w:t xml:space="preserve">Hasil penelitian didapatkan dari 14 responden  hampir seluruh responden yaitu 11 responden (79%) mengalami fungsi sosial tinggi dan sebagian kecil dari responden yaitu 3 responden (21%) fungsi sosial sedang. </w:t>
      </w:r>
    </w:p>
    <w:p w14:paraId="62C9E70A" w14:textId="77777777" w:rsidR="00EE0594" w:rsidRPr="00EE0594" w:rsidRDefault="00EE0594" w:rsidP="00EE0594">
      <w:pPr>
        <w:pStyle w:val="ListParagraph"/>
        <w:tabs>
          <w:tab w:val="left" w:pos="426"/>
        </w:tabs>
        <w:jc w:val="both"/>
        <w:rPr>
          <w:rFonts w:ascii="Times New Roman" w:hAnsi="Times New Roman"/>
          <w:sz w:val="24"/>
          <w:szCs w:val="24"/>
        </w:rPr>
      </w:pPr>
      <w:proofErr w:type="gramStart"/>
      <w:r w:rsidRPr="00EE0594">
        <w:rPr>
          <w:rFonts w:ascii="Times New Roman" w:hAnsi="Times New Roman"/>
          <w:sz w:val="24"/>
          <w:szCs w:val="24"/>
        </w:rPr>
        <w:t>Menua atau menjadi tua adalah suatu keadaan yang terjadi di dalam kehidupan manusia.</w:t>
      </w:r>
      <w:proofErr w:type="gramEnd"/>
      <w:r w:rsidRPr="00EE0594">
        <w:rPr>
          <w:rFonts w:ascii="Times New Roman" w:hAnsi="Times New Roman"/>
          <w:sz w:val="24"/>
          <w:szCs w:val="24"/>
        </w:rPr>
        <w:t xml:space="preserve"> Proses menua merupakan proses sepanjang hidup, tidak hanya dimulai dari suatu waktu tertentu, tetapi dimulai sejak permulaan kehidupan. Menjadi tua merupakan proses alamiah yang berarti seseorang telah melalui tiga tahap kehidupan, yaitu anak, dewasa dan tua (Wahjudi Nugroho, 2008).Faktor-Faktor yang mempengaruhi ketuaan yaitu hereditas atau ketuaan genetik, nutrisi atau makanan, status kesehatan, pengalaman hidup, lingkungan, dan stres (Kholifah, Siti Nur, 2016).</w:t>
      </w:r>
    </w:p>
    <w:p w14:paraId="76B14392" w14:textId="77777777" w:rsidR="00EE0594" w:rsidRPr="00EE0594" w:rsidRDefault="00EE0594" w:rsidP="00EE0594">
      <w:pPr>
        <w:pStyle w:val="ListParagraph"/>
        <w:tabs>
          <w:tab w:val="left" w:pos="426"/>
        </w:tabs>
        <w:jc w:val="both"/>
        <w:rPr>
          <w:rFonts w:ascii="Times New Roman" w:hAnsi="Times New Roman"/>
          <w:sz w:val="24"/>
          <w:szCs w:val="24"/>
        </w:rPr>
      </w:pPr>
      <w:r w:rsidRPr="00EE0594">
        <w:rPr>
          <w:rFonts w:ascii="Times New Roman" w:hAnsi="Times New Roman"/>
          <w:sz w:val="24"/>
          <w:szCs w:val="24"/>
        </w:rPr>
        <w:t xml:space="preserve">Perubahan-perubahan dalam kehidupan yang dihadapi oleh </w:t>
      </w:r>
      <w:proofErr w:type="gramStart"/>
      <w:r w:rsidRPr="00EE0594">
        <w:rPr>
          <w:rFonts w:ascii="Times New Roman" w:hAnsi="Times New Roman"/>
          <w:sz w:val="24"/>
          <w:szCs w:val="24"/>
        </w:rPr>
        <w:t>usia</w:t>
      </w:r>
      <w:proofErr w:type="gramEnd"/>
      <w:r w:rsidRPr="00EE0594">
        <w:rPr>
          <w:rFonts w:ascii="Times New Roman" w:hAnsi="Times New Roman"/>
          <w:sz w:val="24"/>
          <w:szCs w:val="24"/>
        </w:rPr>
        <w:t xml:space="preserve"> lanjut berpotensi menjadi sumber tekanan dalam hidup karena berkaitan dengan kelemahan, ketidak berdayaan, dan munculnya penyakit-penyakit. </w:t>
      </w:r>
      <w:proofErr w:type="gramStart"/>
      <w:r w:rsidRPr="00EE0594">
        <w:rPr>
          <w:rFonts w:ascii="Times New Roman" w:hAnsi="Times New Roman"/>
          <w:sz w:val="24"/>
          <w:szCs w:val="24"/>
        </w:rPr>
        <w:t>Lansia membutuhkan kesiapan untuk menerima segala perubahan dalam aspek-aspek kehidupan.</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Perubahan yang terjadi pada lansia salah satunya adalah masalah sosial.</w:t>
      </w:r>
      <w:proofErr w:type="gramEnd"/>
      <w:r w:rsidRPr="00EE0594">
        <w:rPr>
          <w:rFonts w:ascii="Times New Roman" w:hAnsi="Times New Roman"/>
          <w:sz w:val="24"/>
          <w:szCs w:val="24"/>
        </w:rPr>
        <w:t xml:space="preserve"> Pada fungsi sosial lansia </w:t>
      </w:r>
      <w:proofErr w:type="gramStart"/>
      <w:r w:rsidRPr="00EE0594">
        <w:rPr>
          <w:rFonts w:ascii="Times New Roman" w:hAnsi="Times New Roman"/>
          <w:sz w:val="24"/>
          <w:szCs w:val="24"/>
        </w:rPr>
        <w:t>akan</w:t>
      </w:r>
      <w:proofErr w:type="gramEnd"/>
      <w:r w:rsidRPr="00EE0594">
        <w:rPr>
          <w:rFonts w:ascii="Times New Roman" w:hAnsi="Times New Roman"/>
          <w:sz w:val="24"/>
          <w:szCs w:val="24"/>
        </w:rPr>
        <w:t xml:space="preserve"> terjadi perubahan sosial yang meliputi perubahan fisik dan kognitif. Perubahan fisik tersebut meliputi sistim indra, sistem integumen, sistem muskuloskeletal, sistem kardiovaskuler, sistem respirasi, pencernaan dan metabolisme, sistem perkemihan, sistem saraf sistem reproduksi dan perubahan kognitif tersebut meliputi memory (daya ingat, ingatan), iq (intellegent quotient), kemampuan belajar (learning), kemampuan pemahaman (comprehension), pemecahan masalah (problem solving), pengambilan keputusan (decision making), kebijaksanaan (wisdom), kinerja (performance), motivasi (Saladin, 2007, dalam Nandini Parahita Subraba 2015).</w:t>
      </w:r>
    </w:p>
    <w:p w14:paraId="097A292F" w14:textId="77777777" w:rsidR="00EE0594" w:rsidRPr="00EE0594" w:rsidRDefault="00EE0594" w:rsidP="00EE0594">
      <w:pPr>
        <w:pStyle w:val="ListParagraph"/>
        <w:tabs>
          <w:tab w:val="left" w:pos="426"/>
        </w:tabs>
        <w:jc w:val="both"/>
        <w:rPr>
          <w:rFonts w:ascii="Times New Roman" w:hAnsi="Times New Roman"/>
          <w:sz w:val="24"/>
          <w:szCs w:val="24"/>
        </w:rPr>
      </w:pPr>
      <w:r w:rsidRPr="00EE0594">
        <w:rPr>
          <w:rFonts w:ascii="Times New Roman" w:hAnsi="Times New Roman"/>
          <w:sz w:val="24"/>
          <w:szCs w:val="24"/>
        </w:rPr>
        <w:lastRenderedPageBreak/>
        <w:t>Fungsi sosial adalah proses interaksi dengan lingkungan sosial yang dimulai sejak lahir dan berakhir setelah meninggal (Kaplan dan sadock, 2008 dalam Sisilia Niman, dkk 2017).</w:t>
      </w:r>
    </w:p>
    <w:p w14:paraId="1A415746" w14:textId="77777777" w:rsidR="00EE0594" w:rsidRDefault="00EE0594" w:rsidP="00EE0594">
      <w:pPr>
        <w:pStyle w:val="ListParagraph"/>
        <w:tabs>
          <w:tab w:val="left" w:pos="426"/>
        </w:tabs>
        <w:jc w:val="both"/>
        <w:rPr>
          <w:rFonts w:ascii="Times New Roman" w:hAnsi="Times New Roman"/>
          <w:sz w:val="24"/>
          <w:szCs w:val="24"/>
          <w:lang w:val="id-ID"/>
        </w:rPr>
      </w:pPr>
      <w:proofErr w:type="gramStart"/>
      <w:r w:rsidRPr="00EE0594">
        <w:rPr>
          <w:rFonts w:ascii="Times New Roman" w:hAnsi="Times New Roman"/>
          <w:sz w:val="24"/>
          <w:szCs w:val="24"/>
        </w:rPr>
        <w:t>Hubungan lansia dengan keluarga sebagai peran sentral pada seluruh tingkat kesehatan dan kesejahteraan.</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Pengkajian system sosial dapat menghasilkan informasi tentang jaringan pendukung.</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Keluarga berperan besar terhadap anggota lainnya, akibatnya tingkat keterlibatan dan dukungan keluarga tidak dapat diabaikan pada waktu pengumpulan data.</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(Kushariyadi, 2010).</w:t>
      </w:r>
      <w:proofErr w:type="gramEnd"/>
      <w:r w:rsidRPr="00EE0594">
        <w:rPr>
          <w:rFonts w:ascii="Times New Roman" w:hAnsi="Times New Roman"/>
          <w:sz w:val="24"/>
          <w:szCs w:val="24"/>
        </w:rPr>
        <w:t xml:space="preserve"> Kebutuhan sosial dari lansia yaitu seperti aktivitas yang bermanfaat, kesulitan menyesuaikan diri, memotivasi agar dapat berinteraksi dengan situasi, lingkungan, dan kegiatan panti, kesulitan berhubungan dengan orang lain, bersosialisasi dengan sesama lansia, kunjungan keluarga, rekreasi/hiburan, mengikuti pendidikan </w:t>
      </w:r>
      <w:proofErr w:type="gramStart"/>
      <w:r w:rsidRPr="00EE0594">
        <w:rPr>
          <w:rFonts w:ascii="Times New Roman" w:hAnsi="Times New Roman"/>
          <w:sz w:val="24"/>
          <w:szCs w:val="24"/>
        </w:rPr>
        <w:t>usia</w:t>
      </w:r>
      <w:proofErr w:type="gramEnd"/>
      <w:r w:rsidRPr="00EE0594">
        <w:rPr>
          <w:rFonts w:ascii="Times New Roman" w:hAnsi="Times New Roman"/>
          <w:sz w:val="24"/>
          <w:szCs w:val="24"/>
        </w:rPr>
        <w:t xml:space="preserve"> ketiga, tabungan/simpanan bagi lansia yang berpengh</w:t>
      </w:r>
      <w:r>
        <w:rPr>
          <w:rFonts w:ascii="Times New Roman" w:hAnsi="Times New Roman"/>
          <w:sz w:val="24"/>
          <w:szCs w:val="24"/>
        </w:rPr>
        <w:t>asilan (Wahjudi Nugroho, 2008)</w:t>
      </w:r>
      <w:r>
        <w:rPr>
          <w:rFonts w:ascii="Times New Roman" w:hAnsi="Times New Roman"/>
          <w:sz w:val="24"/>
          <w:szCs w:val="24"/>
          <w:lang w:val="id-ID"/>
        </w:rPr>
        <w:t xml:space="preserve">. </w:t>
      </w:r>
    </w:p>
    <w:p w14:paraId="194F1746" w14:textId="57BDCCF4" w:rsidR="00EE0594" w:rsidRPr="00EE0594" w:rsidRDefault="00EE0594" w:rsidP="00EE0594">
      <w:pPr>
        <w:pStyle w:val="ListParagraph"/>
        <w:tabs>
          <w:tab w:val="left" w:pos="426"/>
        </w:tabs>
        <w:jc w:val="both"/>
        <w:rPr>
          <w:rFonts w:ascii="Times New Roman" w:hAnsi="Times New Roman"/>
          <w:sz w:val="24"/>
          <w:szCs w:val="24"/>
        </w:rPr>
      </w:pPr>
      <w:r w:rsidRPr="00EE0594">
        <w:rPr>
          <w:rFonts w:ascii="Times New Roman" w:hAnsi="Times New Roman"/>
          <w:sz w:val="24"/>
          <w:szCs w:val="24"/>
        </w:rPr>
        <w:t xml:space="preserve">Fungsi sosial merupakan proses interaksi dengan lingkungan sosial yang dimulai sejak lahir dan berakhir setelah meninggal. Seorang individu belajar disiplin, budaya, </w:t>
      </w:r>
      <w:proofErr w:type="gramStart"/>
      <w:r w:rsidRPr="00EE0594">
        <w:rPr>
          <w:rFonts w:ascii="Times New Roman" w:hAnsi="Times New Roman"/>
          <w:sz w:val="24"/>
          <w:szCs w:val="24"/>
        </w:rPr>
        <w:t>norma</w:t>
      </w:r>
      <w:proofErr w:type="gramEnd"/>
      <w:r w:rsidRPr="00EE0594">
        <w:rPr>
          <w:rFonts w:ascii="Times New Roman" w:hAnsi="Times New Roman"/>
          <w:sz w:val="24"/>
          <w:szCs w:val="24"/>
        </w:rPr>
        <w:t xml:space="preserve"> melalui interaksi sosial agar dapat berperan di masyarakat. </w:t>
      </w:r>
      <w:proofErr w:type="gramStart"/>
      <w:r w:rsidRPr="00EE0594">
        <w:rPr>
          <w:rFonts w:ascii="Times New Roman" w:hAnsi="Times New Roman"/>
          <w:sz w:val="24"/>
          <w:szCs w:val="24"/>
        </w:rPr>
        <w:t>Hampir seluruh responden (11 responden atau 79%) mengikuti kegiatan di masyarakat dan sebagian kecil responden (3 responden atau 21%) tidak mengikuti kegiatan di masyarakat.</w:t>
      </w:r>
      <w:proofErr w:type="gramEnd"/>
      <w:r w:rsidRPr="00EE0594">
        <w:rPr>
          <w:rFonts w:ascii="Times New Roman" w:hAnsi="Times New Roman"/>
          <w:sz w:val="24"/>
          <w:szCs w:val="24"/>
        </w:rPr>
        <w:t xml:space="preserve">  Kondisi lansia yang aktif mengikuti kegiatan di masyarakat </w:t>
      </w:r>
      <w:proofErr w:type="gramStart"/>
      <w:r w:rsidRPr="00EE0594">
        <w:rPr>
          <w:rFonts w:ascii="Times New Roman" w:hAnsi="Times New Roman"/>
          <w:sz w:val="24"/>
          <w:szCs w:val="24"/>
        </w:rPr>
        <w:t>akan</w:t>
      </w:r>
      <w:proofErr w:type="gramEnd"/>
      <w:r w:rsidRPr="00EE0594">
        <w:rPr>
          <w:rFonts w:ascii="Times New Roman" w:hAnsi="Times New Roman"/>
          <w:sz w:val="24"/>
          <w:szCs w:val="24"/>
        </w:rPr>
        <w:t xml:space="preserve"> mempengaruhi fungsi sosial lansia. Lansia yang aktif dalam mengikuti kegiatan misal: pengajian, senam lansia di masyarakat luas </w:t>
      </w:r>
      <w:proofErr w:type="gramStart"/>
      <w:r w:rsidRPr="00EE0594">
        <w:rPr>
          <w:rFonts w:ascii="Times New Roman" w:hAnsi="Times New Roman"/>
          <w:sz w:val="24"/>
          <w:szCs w:val="24"/>
        </w:rPr>
        <w:t>akan</w:t>
      </w:r>
      <w:proofErr w:type="gramEnd"/>
      <w:r w:rsidRPr="00EE0594">
        <w:rPr>
          <w:rFonts w:ascii="Times New Roman" w:hAnsi="Times New Roman"/>
          <w:sz w:val="24"/>
          <w:szCs w:val="24"/>
        </w:rPr>
        <w:t xml:space="preserve"> memperoleh informasi dan lebih mudah melakukan interaksi sosial dengan orang lain. </w:t>
      </w:r>
    </w:p>
    <w:p w14:paraId="0A3C9FD7" w14:textId="77777777" w:rsidR="00EE0594" w:rsidRPr="00EE0594" w:rsidRDefault="00EE0594" w:rsidP="00EE0594">
      <w:pPr>
        <w:pStyle w:val="ListParagraph"/>
        <w:tabs>
          <w:tab w:val="left" w:pos="426"/>
        </w:tabs>
        <w:jc w:val="both"/>
        <w:rPr>
          <w:rFonts w:ascii="Times New Roman" w:hAnsi="Times New Roman"/>
          <w:sz w:val="24"/>
          <w:szCs w:val="24"/>
        </w:rPr>
      </w:pPr>
      <w:proofErr w:type="gramStart"/>
      <w:r w:rsidRPr="00EE0594">
        <w:rPr>
          <w:rFonts w:ascii="Times New Roman" w:hAnsi="Times New Roman"/>
          <w:sz w:val="24"/>
          <w:szCs w:val="24"/>
        </w:rPr>
        <w:t>Setengah dari responden (7 responden atau 50%) tinggal bersama pasangannnya, sebagian kecil dari responden (2 responden atau 14%) tinggal sendiri dan hamper setengah dari responden (5responden atau 36%) tinggal bersama anaknya.</w:t>
      </w:r>
      <w:proofErr w:type="gramEnd"/>
      <w:r w:rsidRPr="00EE0594">
        <w:rPr>
          <w:rFonts w:ascii="Times New Roman" w:hAnsi="Times New Roman"/>
          <w:sz w:val="24"/>
          <w:szCs w:val="24"/>
        </w:rPr>
        <w:t xml:space="preserve"> Tempat tinggal atau bersama siapa lansia </w:t>
      </w:r>
      <w:proofErr w:type="gramStart"/>
      <w:r w:rsidRPr="00EE0594">
        <w:rPr>
          <w:rFonts w:ascii="Times New Roman" w:hAnsi="Times New Roman"/>
          <w:sz w:val="24"/>
          <w:szCs w:val="24"/>
        </w:rPr>
        <w:t>tinggal  dapat</w:t>
      </w:r>
      <w:proofErr w:type="gramEnd"/>
      <w:r w:rsidRPr="00EE0594">
        <w:rPr>
          <w:rFonts w:ascii="Times New Roman" w:hAnsi="Times New Roman"/>
          <w:sz w:val="24"/>
          <w:szCs w:val="24"/>
        </w:rPr>
        <w:t xml:space="preserve"> mempengaruhi terhadap kegiatan dan interaksi sosial di dalam keluarga maupun di masyarakat. </w:t>
      </w:r>
      <w:proofErr w:type="gramStart"/>
      <w:r w:rsidRPr="00EE0594">
        <w:rPr>
          <w:rFonts w:ascii="Times New Roman" w:hAnsi="Times New Roman"/>
          <w:sz w:val="24"/>
          <w:szCs w:val="24"/>
        </w:rPr>
        <w:t>Lansia yang tinggal bersama anaknya dapat memenuhi kebutuhan fungsi sosial lansia.</w:t>
      </w:r>
      <w:proofErr w:type="gramEnd"/>
      <w:r w:rsidRPr="00EE0594">
        <w:rPr>
          <w:rFonts w:ascii="Times New Roman" w:hAnsi="Times New Roman"/>
          <w:sz w:val="24"/>
          <w:szCs w:val="24"/>
        </w:rPr>
        <w:t xml:space="preserve"> Anak dapat membantu kebutuhan lansia seperti memberikan dukungan dan motifasi salah satunya untuk berinteraksi sosial dengan orang lain. Keluarga memiliki peran penting dalam merawat lansia, keluarga dapat membantu memenuhi fungsi sosial lansia dengan sering mengajak berinteraksi sosial dengan berkumpul dengan keluarga yang </w:t>
      </w:r>
      <w:proofErr w:type="gramStart"/>
      <w:r w:rsidRPr="00EE0594">
        <w:rPr>
          <w:rFonts w:ascii="Times New Roman" w:hAnsi="Times New Roman"/>
          <w:sz w:val="24"/>
          <w:szCs w:val="24"/>
        </w:rPr>
        <w:t>lainnya  dan</w:t>
      </w:r>
      <w:proofErr w:type="gramEnd"/>
      <w:r w:rsidRPr="00EE0594">
        <w:rPr>
          <w:rFonts w:ascii="Times New Roman" w:hAnsi="Times New Roman"/>
          <w:sz w:val="24"/>
          <w:szCs w:val="24"/>
        </w:rPr>
        <w:t xml:space="preserve"> keluarga dapat mendorong lansia untuk berinteraksi di masyarakat seperti mengikuti kegiatan yang ada di masyarakat.</w:t>
      </w:r>
    </w:p>
    <w:p w14:paraId="52CCB28D" w14:textId="77777777" w:rsidR="00EE0594" w:rsidRPr="00EE0594" w:rsidRDefault="00EE0594" w:rsidP="00EE0594">
      <w:pPr>
        <w:pStyle w:val="ListParagraph"/>
        <w:tabs>
          <w:tab w:val="left" w:pos="426"/>
        </w:tabs>
        <w:jc w:val="both"/>
        <w:rPr>
          <w:rFonts w:ascii="Times New Roman" w:hAnsi="Times New Roman"/>
          <w:sz w:val="24"/>
          <w:szCs w:val="24"/>
        </w:rPr>
      </w:pPr>
      <w:proofErr w:type="gramStart"/>
      <w:r w:rsidRPr="00EE0594">
        <w:rPr>
          <w:rFonts w:ascii="Times New Roman" w:hAnsi="Times New Roman"/>
          <w:sz w:val="24"/>
          <w:szCs w:val="24"/>
        </w:rPr>
        <w:t>Usia</w:t>
      </w:r>
      <w:proofErr w:type="gramEnd"/>
      <w:r w:rsidRPr="00EE0594">
        <w:rPr>
          <w:rFonts w:ascii="Times New Roman" w:hAnsi="Times New Roman"/>
          <w:sz w:val="24"/>
          <w:szCs w:val="24"/>
        </w:rPr>
        <w:t xml:space="preserve"> dapat mempengaruhi fungsi sosial lansia. </w:t>
      </w:r>
      <w:proofErr w:type="gramStart"/>
      <w:r w:rsidRPr="00EE0594">
        <w:rPr>
          <w:rFonts w:ascii="Times New Roman" w:hAnsi="Times New Roman"/>
          <w:sz w:val="24"/>
          <w:szCs w:val="24"/>
        </w:rPr>
        <w:t>Usia</w:t>
      </w:r>
      <w:proofErr w:type="gramEnd"/>
      <w:r w:rsidRPr="00EE0594">
        <w:rPr>
          <w:rFonts w:ascii="Times New Roman" w:hAnsi="Times New Roman"/>
          <w:sz w:val="24"/>
          <w:szCs w:val="24"/>
        </w:rPr>
        <w:t xml:space="preserve"> dapat mempengaruhi fungsi dari organ lansia yang mengalami penurunan seperti perubahan fungsi fisik dan kognitif.  </w:t>
      </w:r>
      <w:proofErr w:type="gramStart"/>
      <w:r w:rsidRPr="00EE0594">
        <w:rPr>
          <w:rFonts w:ascii="Times New Roman" w:hAnsi="Times New Roman"/>
          <w:sz w:val="24"/>
          <w:szCs w:val="24"/>
        </w:rPr>
        <w:t>Penurunan fungsi organ dapat menyebabkan terganggunya fungsi sosial.</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Sebagian besar responden (9 responden atau 64%) berumur 60-65 tahun dan hampir setengah dari responden (5 responden atau 36%) berumur 66-70 tahun.</w:t>
      </w:r>
      <w:proofErr w:type="gramEnd"/>
      <w:r w:rsidRPr="00EE0594">
        <w:rPr>
          <w:rFonts w:ascii="Times New Roman" w:hAnsi="Times New Roman"/>
          <w:sz w:val="24"/>
          <w:szCs w:val="24"/>
        </w:rPr>
        <w:t xml:space="preserve"> Kondisi ini menunjukkan bahwa </w:t>
      </w:r>
      <w:proofErr w:type="gramStart"/>
      <w:r w:rsidRPr="00EE0594">
        <w:rPr>
          <w:rFonts w:ascii="Times New Roman" w:hAnsi="Times New Roman"/>
          <w:sz w:val="24"/>
          <w:szCs w:val="24"/>
        </w:rPr>
        <w:t>usia</w:t>
      </w:r>
      <w:proofErr w:type="gramEnd"/>
      <w:r w:rsidRPr="00EE0594">
        <w:rPr>
          <w:rFonts w:ascii="Times New Roman" w:hAnsi="Times New Roman"/>
          <w:sz w:val="24"/>
          <w:szCs w:val="24"/>
        </w:rPr>
        <w:t xml:space="preserve"> dapat mempengaruhi fungsi sosial, dari data umum yang di dapat lebih banyak lansia yang berusia 66 tahun kebawah yang mengikuti kegiatan. Untuk berinteraksi dan mengikuti kegiatan yang </w:t>
      </w:r>
      <w:proofErr w:type="gramStart"/>
      <w:r w:rsidRPr="00EE0594">
        <w:rPr>
          <w:rFonts w:ascii="Times New Roman" w:hAnsi="Times New Roman"/>
          <w:sz w:val="24"/>
          <w:szCs w:val="24"/>
        </w:rPr>
        <w:t>ada  lansia</w:t>
      </w:r>
      <w:proofErr w:type="gramEnd"/>
      <w:r w:rsidRPr="00EE0594">
        <w:rPr>
          <w:rFonts w:ascii="Times New Roman" w:hAnsi="Times New Roman"/>
          <w:sz w:val="24"/>
          <w:szCs w:val="24"/>
        </w:rPr>
        <w:t xml:space="preserve"> harus diberikan dorongan dan motivasi terutama dari keluarga. </w:t>
      </w:r>
      <w:proofErr w:type="gramStart"/>
      <w:r w:rsidRPr="00EE0594">
        <w:rPr>
          <w:rFonts w:ascii="Times New Roman" w:hAnsi="Times New Roman"/>
          <w:sz w:val="24"/>
          <w:szCs w:val="24"/>
        </w:rPr>
        <w:t xml:space="preserve">Pengaruh dari </w:t>
      </w:r>
      <w:r w:rsidRPr="00EE0594">
        <w:rPr>
          <w:rFonts w:ascii="Times New Roman" w:hAnsi="Times New Roman"/>
          <w:sz w:val="24"/>
          <w:szCs w:val="24"/>
        </w:rPr>
        <w:lastRenderedPageBreak/>
        <w:t>perubahan penurunan fungsi organ yang dialami lansia menyebabkan lansia malas untuk berinteraksi sosial di masyarakat.</w:t>
      </w:r>
      <w:proofErr w:type="gramEnd"/>
      <w:r w:rsidRPr="00EE0594">
        <w:rPr>
          <w:rFonts w:ascii="Times New Roman" w:hAnsi="Times New Roman"/>
          <w:sz w:val="24"/>
          <w:szCs w:val="24"/>
        </w:rPr>
        <w:t xml:space="preserve"> </w:t>
      </w:r>
    </w:p>
    <w:p w14:paraId="11EAB4F3" w14:textId="77777777" w:rsidR="00EE0594" w:rsidRPr="00EE0594" w:rsidRDefault="00EE0594" w:rsidP="00EE0594">
      <w:pPr>
        <w:pStyle w:val="ListParagraph"/>
        <w:tabs>
          <w:tab w:val="left" w:pos="426"/>
        </w:tabs>
        <w:jc w:val="both"/>
        <w:rPr>
          <w:rFonts w:ascii="Times New Roman" w:hAnsi="Times New Roman"/>
          <w:sz w:val="24"/>
          <w:szCs w:val="24"/>
        </w:rPr>
      </w:pPr>
      <w:proofErr w:type="gramStart"/>
      <w:r w:rsidRPr="00EE0594">
        <w:rPr>
          <w:rFonts w:ascii="Times New Roman" w:hAnsi="Times New Roman"/>
          <w:sz w:val="24"/>
          <w:szCs w:val="24"/>
        </w:rPr>
        <w:t>Fungsi sosial yang tinggi dan sedang di pengaruhi oleh jenis kelamin.</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Sebagian besar responden (10 responden atau 71%) berjenis kelamin perempuan.</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Perempuan merupakan sosok yang lebih mudah menempatkan diri di masyarakat, lebih lues dan lebih mudah berinteraksi melalui komunikasi.</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Perempuan memiliki kecenderungan waktu luang lebih banyak di rumah sehingga lebih mudah mengikuti kegiatan di masyarakat.</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Perempuan juga banyak mendapatkan tempat di masyarakat melalui kegiatan misalnya pengajian dan arisan.</w:t>
      </w:r>
      <w:proofErr w:type="gramEnd"/>
      <w:r w:rsidRPr="00EE0594">
        <w:rPr>
          <w:rFonts w:ascii="Times New Roman" w:hAnsi="Times New Roman"/>
          <w:sz w:val="24"/>
          <w:szCs w:val="24"/>
        </w:rPr>
        <w:t xml:space="preserve"> </w:t>
      </w:r>
    </w:p>
    <w:p w14:paraId="6A70EB37" w14:textId="742C8D10" w:rsidR="00F15A5B" w:rsidRDefault="00EE0594" w:rsidP="00EE0594">
      <w:pPr>
        <w:pStyle w:val="ListParagraph"/>
        <w:tabs>
          <w:tab w:val="left" w:pos="426"/>
        </w:tabs>
        <w:jc w:val="both"/>
        <w:rPr>
          <w:rFonts w:ascii="Times New Roman" w:hAnsi="Times New Roman"/>
          <w:sz w:val="24"/>
          <w:szCs w:val="24"/>
          <w:lang w:val="id-ID"/>
        </w:rPr>
      </w:pPr>
      <w:proofErr w:type="gramStart"/>
      <w:r w:rsidRPr="00EE0594">
        <w:rPr>
          <w:rFonts w:ascii="Times New Roman" w:hAnsi="Times New Roman"/>
          <w:sz w:val="24"/>
          <w:szCs w:val="24"/>
        </w:rPr>
        <w:t>Seseorang yang memiliki pasangan lebih mudah melakukan komunikasi di banding lansia yang di tinggal mati oleh pasangannya.</w:t>
      </w:r>
      <w:proofErr w:type="gramEnd"/>
      <w:r w:rsidRPr="00EE0594">
        <w:rPr>
          <w:rFonts w:ascii="Times New Roman" w:hAnsi="Times New Roman"/>
          <w:sz w:val="24"/>
          <w:szCs w:val="24"/>
        </w:rPr>
        <w:t xml:space="preserve"> Hamper seluruh responden (11 responden atau 79%) berstatus menikah atau masih memiliki pasangan. Pasangan merupakan seseorang yang bisa saling memberikan support atau motivasi dalam menjalani kehidupan salah satunya, melalui interaksi sosial. </w:t>
      </w:r>
      <w:proofErr w:type="gramStart"/>
      <w:r w:rsidRPr="00EE0594">
        <w:rPr>
          <w:rFonts w:ascii="Times New Roman" w:hAnsi="Times New Roman"/>
          <w:sz w:val="24"/>
          <w:szCs w:val="24"/>
        </w:rPr>
        <w:t>Kondisi lansia yang memiliki pasangan, secara psikologis memiliki kecenderungan lebih tenang dan nyaman di dalam masyatakatnya.</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Lansia masih merasa bermanfaat buat pasanganya.</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Lansia mudah menjalankan fungsi sosialnya melalui kebiasaan yang dilakukan bersama pasangannya.</w:t>
      </w:r>
      <w:proofErr w:type="gramEnd"/>
      <w:r w:rsidRPr="00EE0594">
        <w:rPr>
          <w:rFonts w:ascii="Times New Roman" w:hAnsi="Times New Roman"/>
          <w:sz w:val="24"/>
          <w:szCs w:val="24"/>
        </w:rPr>
        <w:t xml:space="preserve"> </w:t>
      </w:r>
      <w:proofErr w:type="gramStart"/>
      <w:r w:rsidRPr="00EE0594">
        <w:rPr>
          <w:rFonts w:ascii="Times New Roman" w:hAnsi="Times New Roman"/>
          <w:sz w:val="24"/>
          <w:szCs w:val="24"/>
        </w:rPr>
        <w:t>Secara mental, lansia yang memiliki pasangan tidak mudah melamun dan tidak mudah depresi.</w:t>
      </w:r>
      <w:proofErr w:type="gramEnd"/>
    </w:p>
    <w:p w14:paraId="276C9325" w14:textId="77777777" w:rsidR="00EE0594" w:rsidRPr="00EE0594" w:rsidRDefault="00EE0594" w:rsidP="00EE0594">
      <w:pPr>
        <w:pStyle w:val="ListParagraph"/>
        <w:tabs>
          <w:tab w:val="left" w:pos="426"/>
        </w:tabs>
        <w:jc w:val="both"/>
        <w:rPr>
          <w:rFonts w:ascii="Times New Roman" w:hAnsi="Times New Roman"/>
          <w:b/>
          <w:bCs/>
          <w:sz w:val="24"/>
          <w:szCs w:val="24"/>
          <w:lang w:val="id-ID"/>
        </w:rPr>
      </w:pPr>
    </w:p>
    <w:p w14:paraId="7B3F9CFD" w14:textId="6CDACF41" w:rsidR="00BA5CF8" w:rsidRPr="00F15A5B" w:rsidRDefault="00D02E7D" w:rsidP="00BA5CF8">
      <w:pPr>
        <w:pStyle w:val="ListParagraph"/>
        <w:numPr>
          <w:ilvl w:val="0"/>
          <w:numId w:val="23"/>
        </w:numPr>
        <w:tabs>
          <w:tab w:val="left" w:pos="426"/>
        </w:tabs>
        <w:rPr>
          <w:rFonts w:ascii="Times New Roman" w:hAnsi="Times New Roman"/>
          <w:b/>
          <w:bCs/>
          <w:sz w:val="24"/>
          <w:szCs w:val="24"/>
          <w:lang w:val="id-ID"/>
        </w:rPr>
      </w:pPr>
      <w:r w:rsidRPr="00BA5CF8">
        <w:rPr>
          <w:rFonts w:ascii="Times New Roman" w:hAnsi="Times New Roman"/>
          <w:b/>
          <w:bCs/>
          <w:sz w:val="24"/>
          <w:szCs w:val="24"/>
        </w:rPr>
        <w:t>KESIMPULAN</w:t>
      </w:r>
    </w:p>
    <w:p w14:paraId="214DEA13" w14:textId="38C2A229" w:rsidR="00F15A5B" w:rsidRDefault="00EE0594" w:rsidP="00F15A5B">
      <w:pPr>
        <w:pStyle w:val="ListParagraph"/>
        <w:tabs>
          <w:tab w:val="left" w:pos="426"/>
        </w:tabs>
        <w:rPr>
          <w:rFonts w:ascii="Times New Roman" w:hAnsi="Times New Roman"/>
          <w:sz w:val="24"/>
          <w:szCs w:val="24"/>
          <w:lang w:val="id-ID"/>
        </w:rPr>
      </w:pPr>
      <w:proofErr w:type="gramStart"/>
      <w:r w:rsidRPr="00EE0594">
        <w:rPr>
          <w:rFonts w:ascii="Times New Roman" w:hAnsi="Times New Roman"/>
          <w:sz w:val="24"/>
          <w:szCs w:val="24"/>
        </w:rPr>
        <w:t>Hampir seluruh respoden mengalami fungsi sosial yang tinggi.</w:t>
      </w:r>
      <w:proofErr w:type="gramEnd"/>
    </w:p>
    <w:p w14:paraId="22F9666E" w14:textId="77777777" w:rsidR="00E6252B" w:rsidRPr="00E6252B" w:rsidRDefault="00E6252B" w:rsidP="00F15A5B">
      <w:pPr>
        <w:pStyle w:val="ListParagraph"/>
        <w:tabs>
          <w:tab w:val="left" w:pos="426"/>
        </w:tabs>
        <w:rPr>
          <w:rFonts w:ascii="Times New Roman" w:hAnsi="Times New Roman"/>
          <w:b/>
          <w:bCs/>
          <w:sz w:val="24"/>
          <w:szCs w:val="24"/>
          <w:lang w:val="id-ID"/>
        </w:rPr>
      </w:pPr>
    </w:p>
    <w:p w14:paraId="1D2D07D2" w14:textId="77B0580B" w:rsidR="00BA5CF8" w:rsidRPr="00F15A5B" w:rsidRDefault="00D02E7D" w:rsidP="00BA5CF8">
      <w:pPr>
        <w:pStyle w:val="ListParagraph"/>
        <w:numPr>
          <w:ilvl w:val="0"/>
          <w:numId w:val="23"/>
        </w:numPr>
        <w:tabs>
          <w:tab w:val="left" w:pos="426"/>
        </w:tabs>
        <w:rPr>
          <w:rFonts w:ascii="Times New Roman" w:hAnsi="Times New Roman"/>
          <w:b/>
          <w:bCs/>
          <w:sz w:val="24"/>
          <w:szCs w:val="24"/>
          <w:lang w:val="id-ID"/>
        </w:rPr>
      </w:pPr>
      <w:r w:rsidRPr="00BA5CF8">
        <w:rPr>
          <w:rFonts w:ascii="Times New Roman" w:hAnsi="Times New Roman"/>
          <w:b/>
          <w:bCs/>
          <w:sz w:val="24"/>
          <w:szCs w:val="24"/>
        </w:rPr>
        <w:t>UCAPAN</w:t>
      </w:r>
      <w:r w:rsidRPr="00BA5CF8">
        <w:rPr>
          <w:rFonts w:ascii="Times New Roman" w:hAnsi="Times New Roman"/>
          <w:b/>
          <w:color w:val="000000"/>
          <w:sz w:val="24"/>
          <w:szCs w:val="24"/>
        </w:rPr>
        <w:t xml:space="preserve"> TERIMA KASIH</w:t>
      </w:r>
    </w:p>
    <w:p w14:paraId="432E9821" w14:textId="25D6C221" w:rsidR="00F15A5B" w:rsidRDefault="00EE0594" w:rsidP="00EE0594">
      <w:pPr>
        <w:pStyle w:val="ListParagraph"/>
        <w:tabs>
          <w:tab w:val="left" w:pos="426"/>
        </w:tabs>
        <w:jc w:val="both"/>
        <w:rPr>
          <w:rFonts w:ascii="Times New Roman" w:hAnsi="Times New Roman"/>
          <w:sz w:val="24"/>
          <w:szCs w:val="24"/>
          <w:lang w:val="id-ID"/>
        </w:rPr>
      </w:pPr>
      <w:r w:rsidRPr="00EE0594">
        <w:rPr>
          <w:rFonts w:ascii="Times New Roman" w:hAnsi="Times New Roman"/>
          <w:sz w:val="24"/>
          <w:szCs w:val="24"/>
        </w:rPr>
        <w:t xml:space="preserve">Atas terselesaikannya penelitian ini saya ucapkan terimakasih yang setinggi-tingginya kepada Tuhan Yang Maha Esa, selanjutnya kepada seluruh responden dan tempat penelitian, serta kepada Ketua STIKES Karya Husada Kediri dan seluruh pihak yang membantu terselesaikannya penelitian ini. </w:t>
      </w:r>
      <w:proofErr w:type="gramStart"/>
      <w:r w:rsidRPr="00EE0594">
        <w:rPr>
          <w:rFonts w:ascii="Times New Roman" w:hAnsi="Times New Roman"/>
          <w:sz w:val="24"/>
          <w:szCs w:val="24"/>
        </w:rPr>
        <w:t>Kami berharap semoga penelitian ini bermanfaat bagi pembaca dan perkembangan ilmu keperawatan yang profesional.</w:t>
      </w:r>
      <w:proofErr w:type="gramEnd"/>
    </w:p>
    <w:p w14:paraId="54DB44A1" w14:textId="77777777" w:rsidR="00E6252B" w:rsidRPr="00E6252B" w:rsidRDefault="00E6252B" w:rsidP="00EE0594">
      <w:pPr>
        <w:pStyle w:val="ListParagraph"/>
        <w:tabs>
          <w:tab w:val="left" w:pos="426"/>
        </w:tabs>
        <w:jc w:val="both"/>
        <w:rPr>
          <w:rFonts w:ascii="Times New Roman" w:hAnsi="Times New Roman"/>
          <w:b/>
          <w:bCs/>
          <w:sz w:val="24"/>
          <w:szCs w:val="24"/>
          <w:lang w:val="id-ID"/>
        </w:rPr>
      </w:pPr>
    </w:p>
    <w:p w14:paraId="00C9B3BB" w14:textId="760ADB83" w:rsidR="00BA5CF8" w:rsidRPr="00F15A5B" w:rsidRDefault="00D02E7D" w:rsidP="00BA5CF8">
      <w:pPr>
        <w:pStyle w:val="ListParagraph"/>
        <w:numPr>
          <w:ilvl w:val="0"/>
          <w:numId w:val="23"/>
        </w:numPr>
        <w:tabs>
          <w:tab w:val="left" w:pos="426"/>
        </w:tabs>
        <w:rPr>
          <w:rFonts w:ascii="Times New Roman" w:hAnsi="Times New Roman"/>
          <w:sz w:val="24"/>
          <w:szCs w:val="24"/>
        </w:rPr>
      </w:pPr>
      <w:r w:rsidRPr="00BA5CF8">
        <w:rPr>
          <w:rFonts w:ascii="Times New Roman" w:hAnsi="Times New Roman"/>
          <w:b/>
          <w:color w:val="000000"/>
          <w:sz w:val="24"/>
          <w:szCs w:val="24"/>
        </w:rPr>
        <w:t>REFERENSI</w:t>
      </w:r>
    </w:p>
    <w:p w14:paraId="02C06E54" w14:textId="77777777" w:rsidR="00E6252B" w:rsidRPr="00E6252B" w:rsidRDefault="00E6252B" w:rsidP="00E6252B">
      <w:pPr>
        <w:ind w:left="1418" w:hanging="709"/>
        <w:jc w:val="both"/>
        <w:rPr>
          <w:rFonts w:eastAsia="Times"/>
          <w:sz w:val="24"/>
          <w:szCs w:val="24"/>
          <w:lang w:val="en-GB" w:eastAsia="en-GB"/>
        </w:rPr>
      </w:pPr>
      <w:r w:rsidRPr="00E6252B">
        <w:rPr>
          <w:rFonts w:eastAsia="Times"/>
          <w:sz w:val="24"/>
          <w:szCs w:val="24"/>
          <w:lang w:val="en-GB" w:eastAsia="en-GB"/>
        </w:rPr>
        <w:t xml:space="preserve">Alimul Hidayat, A. Aziz. </w:t>
      </w:r>
      <w:proofErr w:type="gramStart"/>
      <w:r w:rsidRPr="00E6252B">
        <w:rPr>
          <w:rFonts w:eastAsia="Times"/>
          <w:sz w:val="24"/>
          <w:szCs w:val="24"/>
          <w:lang w:val="en-GB" w:eastAsia="en-GB"/>
        </w:rPr>
        <w:t>(2012). Riset Keperawatan dan Teknik Penulisan Ilmiah.</w:t>
      </w:r>
      <w:proofErr w:type="gramEnd"/>
      <w:r w:rsidRPr="00E6252B">
        <w:rPr>
          <w:rFonts w:eastAsia="Times"/>
          <w:sz w:val="24"/>
          <w:szCs w:val="24"/>
          <w:lang w:val="en-GB" w:eastAsia="en-GB"/>
        </w:rPr>
        <w:t xml:space="preserve"> Jakarta: Salemba Medika. </w:t>
      </w:r>
    </w:p>
    <w:p w14:paraId="2B5541B7" w14:textId="77777777" w:rsidR="00E6252B" w:rsidRPr="00E6252B" w:rsidRDefault="00E6252B" w:rsidP="00E6252B">
      <w:pPr>
        <w:ind w:left="1418" w:hanging="709"/>
        <w:jc w:val="both"/>
        <w:rPr>
          <w:rFonts w:eastAsia="Times"/>
          <w:sz w:val="24"/>
          <w:szCs w:val="24"/>
          <w:lang w:val="en-GB" w:eastAsia="en-GB"/>
        </w:rPr>
      </w:pPr>
      <w:r w:rsidRPr="00E6252B">
        <w:rPr>
          <w:rFonts w:eastAsia="Times"/>
          <w:sz w:val="24"/>
          <w:szCs w:val="24"/>
          <w:lang w:val="en-GB" w:eastAsia="en-GB"/>
        </w:rPr>
        <w:t xml:space="preserve">Amalia, Ayu Diah. 2013. Kesepian Dan Isolasi Sosial Yang Dialami Lanjut </w:t>
      </w:r>
      <w:proofErr w:type="gramStart"/>
      <w:r w:rsidRPr="00E6252B">
        <w:rPr>
          <w:rFonts w:eastAsia="Times"/>
          <w:sz w:val="24"/>
          <w:szCs w:val="24"/>
          <w:lang w:val="en-GB" w:eastAsia="en-GB"/>
        </w:rPr>
        <w:t>Usia</w:t>
      </w:r>
      <w:proofErr w:type="gramEnd"/>
      <w:r w:rsidRPr="00E6252B">
        <w:rPr>
          <w:rFonts w:eastAsia="Times"/>
          <w:sz w:val="24"/>
          <w:szCs w:val="24"/>
          <w:lang w:val="en-GB" w:eastAsia="en-GB"/>
        </w:rPr>
        <w:t xml:space="preserve">: Tinjauan Dari Perspektif Sosiologis. </w:t>
      </w:r>
      <w:proofErr w:type="gramStart"/>
      <w:r w:rsidRPr="00E6252B">
        <w:rPr>
          <w:rFonts w:eastAsia="Times"/>
          <w:sz w:val="24"/>
          <w:szCs w:val="24"/>
          <w:lang w:val="en-GB" w:eastAsia="en-GB"/>
        </w:rPr>
        <w:t>Vol. 18, No. 02 Hal.</w:t>
      </w:r>
      <w:proofErr w:type="gramEnd"/>
      <w:r w:rsidRPr="00E6252B">
        <w:rPr>
          <w:rFonts w:eastAsia="Times"/>
          <w:sz w:val="24"/>
          <w:szCs w:val="24"/>
          <w:lang w:val="en-GB" w:eastAsia="en-GB"/>
        </w:rPr>
        <w:t xml:space="preserve"> </w:t>
      </w:r>
      <w:proofErr w:type="gramStart"/>
      <w:r w:rsidRPr="00E6252B">
        <w:rPr>
          <w:rFonts w:eastAsia="Times"/>
          <w:sz w:val="24"/>
          <w:szCs w:val="24"/>
          <w:lang w:val="en-GB" w:eastAsia="en-GB"/>
        </w:rPr>
        <w:t>203-209.</w:t>
      </w:r>
      <w:proofErr w:type="gramEnd"/>
    </w:p>
    <w:p w14:paraId="00C6E1FA" w14:textId="77777777" w:rsidR="00E6252B" w:rsidRPr="00E6252B" w:rsidRDefault="00E6252B" w:rsidP="00E6252B">
      <w:pPr>
        <w:ind w:left="1418" w:hanging="709"/>
        <w:jc w:val="both"/>
        <w:rPr>
          <w:rFonts w:eastAsia="Times"/>
          <w:sz w:val="24"/>
          <w:szCs w:val="24"/>
          <w:lang w:val="en-GB" w:eastAsia="en-GB"/>
        </w:rPr>
      </w:pPr>
      <w:r w:rsidRPr="00E6252B">
        <w:rPr>
          <w:rFonts w:eastAsia="Times"/>
          <w:sz w:val="24"/>
          <w:szCs w:val="24"/>
          <w:lang w:val="en-GB" w:eastAsia="en-GB"/>
        </w:rPr>
        <w:t>Kholifah, Siti Nur. (2016), Keperawatan Gerontik: Jakarta: Kementrian Kesehatan Republik indonesa</w:t>
      </w:r>
    </w:p>
    <w:p w14:paraId="68D7EBCA" w14:textId="77777777" w:rsidR="00E6252B" w:rsidRPr="00E6252B" w:rsidRDefault="00E6252B" w:rsidP="00E6252B">
      <w:pPr>
        <w:ind w:left="1418" w:hanging="709"/>
        <w:jc w:val="both"/>
        <w:rPr>
          <w:rFonts w:eastAsia="Times"/>
          <w:sz w:val="24"/>
          <w:szCs w:val="24"/>
          <w:lang w:val="en-GB" w:eastAsia="en-GB"/>
        </w:rPr>
      </w:pPr>
      <w:proofErr w:type="gramStart"/>
      <w:r w:rsidRPr="00E6252B">
        <w:rPr>
          <w:rFonts w:eastAsia="Times"/>
          <w:sz w:val="24"/>
          <w:szCs w:val="24"/>
          <w:lang w:val="en-GB" w:eastAsia="en-GB"/>
        </w:rPr>
        <w:t>Kushariadi.</w:t>
      </w:r>
      <w:proofErr w:type="gramEnd"/>
      <w:r w:rsidRPr="00E6252B">
        <w:rPr>
          <w:rFonts w:eastAsia="Times"/>
          <w:sz w:val="24"/>
          <w:szCs w:val="24"/>
          <w:lang w:val="en-GB" w:eastAsia="en-GB"/>
        </w:rPr>
        <w:t xml:space="preserve"> (2010), Asuhan Keperawatan Pada Klien Lanjut </w:t>
      </w:r>
      <w:proofErr w:type="gramStart"/>
      <w:r w:rsidRPr="00E6252B">
        <w:rPr>
          <w:rFonts w:eastAsia="Times"/>
          <w:sz w:val="24"/>
          <w:szCs w:val="24"/>
          <w:lang w:val="en-GB" w:eastAsia="en-GB"/>
        </w:rPr>
        <w:t>Usia</w:t>
      </w:r>
      <w:proofErr w:type="gramEnd"/>
      <w:r w:rsidRPr="00E6252B">
        <w:rPr>
          <w:rFonts w:eastAsia="Times"/>
          <w:sz w:val="24"/>
          <w:szCs w:val="24"/>
          <w:lang w:val="en-GB" w:eastAsia="en-GB"/>
        </w:rPr>
        <w:t>: Jakarta: Selemba Medika</w:t>
      </w:r>
    </w:p>
    <w:p w14:paraId="3E7D9886" w14:textId="77777777" w:rsidR="00E6252B" w:rsidRPr="00E6252B" w:rsidRDefault="00E6252B" w:rsidP="00E6252B">
      <w:pPr>
        <w:ind w:left="1418" w:hanging="709"/>
        <w:jc w:val="both"/>
        <w:rPr>
          <w:rFonts w:eastAsia="Times"/>
          <w:sz w:val="24"/>
          <w:szCs w:val="24"/>
          <w:lang w:val="en-GB" w:eastAsia="en-GB"/>
        </w:rPr>
      </w:pPr>
      <w:proofErr w:type="gramStart"/>
      <w:r w:rsidRPr="00E6252B">
        <w:rPr>
          <w:rFonts w:eastAsia="Times"/>
          <w:sz w:val="24"/>
          <w:szCs w:val="24"/>
          <w:lang w:val="en-GB" w:eastAsia="en-GB"/>
        </w:rPr>
        <w:t>Machfoedz, ircham.</w:t>
      </w:r>
      <w:proofErr w:type="gramEnd"/>
      <w:r w:rsidRPr="00E6252B">
        <w:rPr>
          <w:rFonts w:eastAsia="Times"/>
          <w:sz w:val="24"/>
          <w:szCs w:val="24"/>
          <w:lang w:val="en-GB" w:eastAsia="en-GB"/>
        </w:rPr>
        <w:t xml:space="preserve"> </w:t>
      </w:r>
      <w:proofErr w:type="gramStart"/>
      <w:r w:rsidRPr="00E6252B">
        <w:rPr>
          <w:rFonts w:eastAsia="Times"/>
          <w:sz w:val="24"/>
          <w:szCs w:val="24"/>
          <w:lang w:val="en-GB" w:eastAsia="en-GB"/>
        </w:rPr>
        <w:t>(2013), Metode Penelitian Kuantitatif &amp; Kualitatif Bidang Kesehatan, Keperawatan, Kebidanan, Kedokteran.</w:t>
      </w:r>
      <w:proofErr w:type="gramEnd"/>
      <w:r w:rsidRPr="00E6252B">
        <w:rPr>
          <w:rFonts w:eastAsia="Times"/>
          <w:sz w:val="24"/>
          <w:szCs w:val="24"/>
          <w:lang w:val="en-GB" w:eastAsia="en-GB"/>
        </w:rPr>
        <w:t xml:space="preserve"> Yogyakarta: Fitramaya.</w:t>
      </w:r>
    </w:p>
    <w:p w14:paraId="73512072" w14:textId="77777777" w:rsidR="00E6252B" w:rsidRPr="00E6252B" w:rsidRDefault="00E6252B" w:rsidP="00E6252B">
      <w:pPr>
        <w:ind w:left="1418" w:hanging="709"/>
        <w:jc w:val="both"/>
        <w:rPr>
          <w:rFonts w:eastAsia="Times"/>
          <w:sz w:val="24"/>
          <w:szCs w:val="24"/>
          <w:lang w:val="en-GB" w:eastAsia="en-GB"/>
        </w:rPr>
      </w:pPr>
      <w:r w:rsidRPr="00E6252B">
        <w:rPr>
          <w:rFonts w:eastAsia="Times"/>
          <w:sz w:val="24"/>
          <w:szCs w:val="24"/>
          <w:lang w:val="en-GB" w:eastAsia="en-GB"/>
        </w:rPr>
        <w:t>Wahyudi, Nugroho. (2008), Keperawatan Gerontik Dan Geriatric: Jakarta: Buku Kedokteran ECG</w:t>
      </w:r>
    </w:p>
    <w:p w14:paraId="0A56B878" w14:textId="77777777" w:rsidR="00E6252B" w:rsidRPr="00E6252B" w:rsidRDefault="00E6252B" w:rsidP="00E6252B">
      <w:pPr>
        <w:ind w:left="1418" w:hanging="709"/>
        <w:jc w:val="both"/>
        <w:rPr>
          <w:rFonts w:eastAsia="Times"/>
          <w:sz w:val="24"/>
          <w:szCs w:val="24"/>
          <w:lang w:val="en-GB" w:eastAsia="en-GB"/>
        </w:rPr>
      </w:pPr>
      <w:proofErr w:type="gramStart"/>
      <w:r w:rsidRPr="00E6252B">
        <w:rPr>
          <w:rFonts w:eastAsia="Times"/>
          <w:sz w:val="24"/>
          <w:szCs w:val="24"/>
          <w:lang w:val="en-GB" w:eastAsia="en-GB"/>
        </w:rPr>
        <w:lastRenderedPageBreak/>
        <w:t>Nursalam.</w:t>
      </w:r>
      <w:proofErr w:type="gramEnd"/>
      <w:r w:rsidRPr="00E6252B">
        <w:rPr>
          <w:rFonts w:eastAsia="Times"/>
          <w:sz w:val="24"/>
          <w:szCs w:val="24"/>
          <w:lang w:val="en-GB" w:eastAsia="en-GB"/>
        </w:rPr>
        <w:t xml:space="preserve"> </w:t>
      </w:r>
      <w:proofErr w:type="gramStart"/>
      <w:r w:rsidRPr="00E6252B">
        <w:rPr>
          <w:rFonts w:eastAsia="Times"/>
          <w:sz w:val="24"/>
          <w:szCs w:val="24"/>
          <w:lang w:val="en-GB" w:eastAsia="en-GB"/>
        </w:rPr>
        <w:t>(2013). Konsep dan Penerapan Metodelogi Penelitian Ilmu Keperawatan.</w:t>
      </w:r>
      <w:proofErr w:type="gramEnd"/>
      <w:r w:rsidRPr="00E6252B">
        <w:rPr>
          <w:rFonts w:eastAsia="Times"/>
          <w:sz w:val="24"/>
          <w:szCs w:val="24"/>
          <w:lang w:val="en-GB" w:eastAsia="en-GB"/>
        </w:rPr>
        <w:t xml:space="preserve"> </w:t>
      </w:r>
      <w:proofErr w:type="gramStart"/>
      <w:r w:rsidRPr="00E6252B">
        <w:rPr>
          <w:rFonts w:eastAsia="Times"/>
          <w:sz w:val="24"/>
          <w:szCs w:val="24"/>
          <w:lang w:val="en-GB" w:eastAsia="en-GB"/>
        </w:rPr>
        <w:t>Jakarta :</w:t>
      </w:r>
      <w:proofErr w:type="gramEnd"/>
      <w:r w:rsidRPr="00E6252B">
        <w:rPr>
          <w:rFonts w:eastAsia="Times"/>
          <w:sz w:val="24"/>
          <w:szCs w:val="24"/>
          <w:lang w:val="en-GB" w:eastAsia="en-GB"/>
        </w:rPr>
        <w:t xml:space="preserve"> Salemba Medika.</w:t>
      </w:r>
    </w:p>
    <w:p w14:paraId="3BEF7B3B" w14:textId="77777777" w:rsidR="00E6252B" w:rsidRPr="00E6252B" w:rsidRDefault="00E6252B" w:rsidP="00E6252B">
      <w:pPr>
        <w:ind w:left="1418" w:hanging="709"/>
        <w:jc w:val="both"/>
        <w:rPr>
          <w:rFonts w:eastAsia="Times"/>
          <w:sz w:val="24"/>
          <w:szCs w:val="24"/>
          <w:lang w:val="en-GB" w:eastAsia="en-GB"/>
        </w:rPr>
      </w:pPr>
      <w:proofErr w:type="gramStart"/>
      <w:r w:rsidRPr="00E6252B">
        <w:rPr>
          <w:rFonts w:eastAsia="Times"/>
          <w:sz w:val="24"/>
          <w:szCs w:val="24"/>
          <w:lang w:val="en-GB" w:eastAsia="en-GB"/>
        </w:rPr>
        <w:t>Nursalam.</w:t>
      </w:r>
      <w:proofErr w:type="gramEnd"/>
      <w:r w:rsidRPr="00E6252B">
        <w:rPr>
          <w:rFonts w:eastAsia="Times"/>
          <w:sz w:val="24"/>
          <w:szCs w:val="24"/>
          <w:lang w:val="en-GB" w:eastAsia="en-GB"/>
        </w:rPr>
        <w:t xml:space="preserve">  (2014), Metode Penelitian Ilmu Keperawatan: Pendekatan Praktis Edisi 3. </w:t>
      </w:r>
      <w:proofErr w:type="gramStart"/>
      <w:r w:rsidRPr="00E6252B">
        <w:rPr>
          <w:rFonts w:eastAsia="Times"/>
          <w:sz w:val="24"/>
          <w:szCs w:val="24"/>
          <w:lang w:val="en-GB" w:eastAsia="en-GB"/>
        </w:rPr>
        <w:t>Jakarta :</w:t>
      </w:r>
      <w:proofErr w:type="gramEnd"/>
      <w:r w:rsidRPr="00E6252B">
        <w:rPr>
          <w:rFonts w:eastAsia="Times"/>
          <w:sz w:val="24"/>
          <w:szCs w:val="24"/>
          <w:lang w:val="en-GB" w:eastAsia="en-GB"/>
        </w:rPr>
        <w:t xml:space="preserve"> Salemba Medika.</w:t>
      </w:r>
    </w:p>
    <w:p w14:paraId="6D5763A4" w14:textId="77777777" w:rsidR="00E6252B" w:rsidRPr="00E6252B" w:rsidRDefault="00E6252B" w:rsidP="00E6252B">
      <w:pPr>
        <w:ind w:left="1418" w:hanging="709"/>
        <w:jc w:val="both"/>
        <w:rPr>
          <w:rFonts w:eastAsia="Times"/>
          <w:sz w:val="24"/>
          <w:szCs w:val="24"/>
          <w:lang w:val="en-GB" w:eastAsia="en-GB"/>
        </w:rPr>
      </w:pPr>
      <w:proofErr w:type="gramStart"/>
      <w:r w:rsidRPr="00E6252B">
        <w:rPr>
          <w:rFonts w:eastAsia="Times"/>
          <w:sz w:val="24"/>
          <w:szCs w:val="24"/>
          <w:lang w:val="en-GB" w:eastAsia="en-GB"/>
        </w:rPr>
        <w:t>Profil Kesehatan Kota Kediri.</w:t>
      </w:r>
      <w:proofErr w:type="gramEnd"/>
      <w:r w:rsidRPr="00E6252B">
        <w:rPr>
          <w:rFonts w:eastAsia="Times"/>
          <w:sz w:val="24"/>
          <w:szCs w:val="24"/>
          <w:lang w:val="en-GB" w:eastAsia="en-GB"/>
        </w:rPr>
        <w:t xml:space="preserve"> </w:t>
      </w:r>
      <w:proofErr w:type="gramStart"/>
      <w:r w:rsidRPr="00E6252B">
        <w:rPr>
          <w:rFonts w:eastAsia="Times"/>
          <w:sz w:val="24"/>
          <w:szCs w:val="24"/>
          <w:lang w:val="en-GB" w:eastAsia="en-GB"/>
        </w:rPr>
        <w:t>2013. Profil Kesehatan Kota Kediri Tahun 2013.</w:t>
      </w:r>
      <w:proofErr w:type="gramEnd"/>
      <w:r w:rsidRPr="00E6252B">
        <w:rPr>
          <w:rFonts w:eastAsia="Times"/>
          <w:sz w:val="24"/>
          <w:szCs w:val="24"/>
          <w:lang w:val="en-GB" w:eastAsia="en-GB"/>
        </w:rPr>
        <w:t xml:space="preserve"> Kediri: Dinas Kesehatan Profinsi Jawa Timur.</w:t>
      </w:r>
    </w:p>
    <w:p w14:paraId="4C968948" w14:textId="77777777" w:rsidR="00E6252B" w:rsidRPr="00E6252B" w:rsidRDefault="00E6252B" w:rsidP="00E6252B">
      <w:pPr>
        <w:ind w:left="1418" w:hanging="709"/>
        <w:jc w:val="both"/>
        <w:rPr>
          <w:rFonts w:eastAsia="Times"/>
          <w:sz w:val="24"/>
          <w:szCs w:val="24"/>
          <w:lang w:val="en-GB" w:eastAsia="en-GB"/>
        </w:rPr>
      </w:pPr>
      <w:r w:rsidRPr="00E6252B">
        <w:rPr>
          <w:rFonts w:eastAsia="Times"/>
          <w:sz w:val="24"/>
          <w:szCs w:val="24"/>
          <w:lang w:val="en-GB" w:eastAsia="en-GB"/>
        </w:rPr>
        <w:t>http://www.depkes.go.id/resources/download/profil/Profil Kab Kota 2013/3571jatim Kota Kediri 2013.Pdf diakses pada selasa 26 juni 2018 pukul 18.20</w:t>
      </w:r>
    </w:p>
    <w:p w14:paraId="461D6EFD" w14:textId="77777777" w:rsidR="00E6252B" w:rsidRPr="00E6252B" w:rsidRDefault="00E6252B" w:rsidP="00E6252B">
      <w:pPr>
        <w:ind w:left="1418" w:hanging="709"/>
        <w:jc w:val="both"/>
        <w:rPr>
          <w:rFonts w:eastAsia="Times"/>
          <w:sz w:val="24"/>
          <w:szCs w:val="24"/>
          <w:lang w:val="en-GB" w:eastAsia="en-GB"/>
        </w:rPr>
      </w:pPr>
      <w:r w:rsidRPr="00E6252B">
        <w:rPr>
          <w:rFonts w:eastAsia="Times"/>
          <w:sz w:val="24"/>
          <w:szCs w:val="24"/>
          <w:lang w:val="en-GB" w:eastAsia="en-GB"/>
        </w:rPr>
        <w:t>R. Siti, Maryam</w:t>
      </w:r>
      <w:proofErr w:type="gramStart"/>
      <w:r w:rsidRPr="00E6252B">
        <w:rPr>
          <w:rFonts w:eastAsia="Times"/>
          <w:sz w:val="24"/>
          <w:szCs w:val="24"/>
          <w:lang w:val="en-GB" w:eastAsia="en-GB"/>
        </w:rPr>
        <w:t>,dkk</w:t>
      </w:r>
      <w:proofErr w:type="gramEnd"/>
      <w:r w:rsidRPr="00E6252B">
        <w:rPr>
          <w:rFonts w:eastAsia="Times"/>
          <w:sz w:val="24"/>
          <w:szCs w:val="24"/>
          <w:lang w:val="en-GB" w:eastAsia="en-GB"/>
        </w:rPr>
        <w:t>. (2008), Mengenal Usia Lanjut Dan Perawatannya</w:t>
      </w:r>
      <w:proofErr w:type="gramStart"/>
      <w:r w:rsidRPr="00E6252B">
        <w:rPr>
          <w:rFonts w:eastAsia="Times"/>
          <w:sz w:val="24"/>
          <w:szCs w:val="24"/>
          <w:lang w:val="en-GB" w:eastAsia="en-GB"/>
        </w:rPr>
        <w:t>:jagakarsa</w:t>
      </w:r>
      <w:proofErr w:type="gramEnd"/>
      <w:r w:rsidRPr="00E6252B">
        <w:rPr>
          <w:rFonts w:eastAsia="Times"/>
          <w:sz w:val="24"/>
          <w:szCs w:val="24"/>
          <w:lang w:val="en-GB" w:eastAsia="en-GB"/>
        </w:rPr>
        <w:t xml:space="preserve"> Jakarta selatan: Selemba Medika</w:t>
      </w:r>
    </w:p>
    <w:p w14:paraId="7237C5F6" w14:textId="77777777" w:rsidR="00E6252B" w:rsidRPr="00E6252B" w:rsidRDefault="00E6252B" w:rsidP="00E6252B">
      <w:pPr>
        <w:ind w:left="1418" w:hanging="709"/>
        <w:jc w:val="both"/>
        <w:rPr>
          <w:rFonts w:eastAsia="Times"/>
          <w:sz w:val="24"/>
          <w:szCs w:val="24"/>
          <w:lang w:val="en-GB" w:eastAsia="en-GB"/>
        </w:rPr>
      </w:pPr>
      <w:r w:rsidRPr="00E6252B">
        <w:rPr>
          <w:rFonts w:eastAsia="Times"/>
          <w:sz w:val="24"/>
          <w:szCs w:val="24"/>
          <w:lang w:val="en-GB" w:eastAsia="en-GB"/>
        </w:rPr>
        <w:t xml:space="preserve">Sisilia Niman, Tanto Hariyanto, Novita Dewi. </w:t>
      </w:r>
      <w:proofErr w:type="gramStart"/>
      <w:r w:rsidRPr="00E6252B">
        <w:rPr>
          <w:rFonts w:eastAsia="Times"/>
          <w:sz w:val="24"/>
          <w:szCs w:val="24"/>
          <w:lang w:val="en-GB" w:eastAsia="en-GB"/>
        </w:rPr>
        <w:t>2017. Hubungan Antara Dukungan Keluarga Dengan Fungsi Sosial Lansia Di Wilayah Kelurahan Tlogomas Kecamatan Lowokwaru Malang.</w:t>
      </w:r>
      <w:proofErr w:type="gramEnd"/>
      <w:r w:rsidRPr="00E6252B">
        <w:rPr>
          <w:rFonts w:eastAsia="Times"/>
          <w:sz w:val="24"/>
          <w:szCs w:val="24"/>
          <w:lang w:val="en-GB" w:eastAsia="en-GB"/>
        </w:rPr>
        <w:t xml:space="preserve"> </w:t>
      </w:r>
      <w:proofErr w:type="gramStart"/>
      <w:r w:rsidRPr="00E6252B">
        <w:rPr>
          <w:rFonts w:eastAsia="Times"/>
          <w:sz w:val="24"/>
          <w:szCs w:val="24"/>
          <w:lang w:val="en-GB" w:eastAsia="en-GB"/>
        </w:rPr>
        <w:t>Volume 2, No 2 Hal.479-489.</w:t>
      </w:r>
      <w:proofErr w:type="gramEnd"/>
    </w:p>
    <w:p w14:paraId="60B25757" w14:textId="77777777" w:rsidR="00E6252B" w:rsidRPr="00E6252B" w:rsidRDefault="00E6252B" w:rsidP="00E6252B">
      <w:pPr>
        <w:ind w:left="1418" w:hanging="709"/>
        <w:jc w:val="both"/>
        <w:rPr>
          <w:rFonts w:eastAsia="Times"/>
          <w:sz w:val="24"/>
          <w:szCs w:val="24"/>
          <w:lang w:val="en-GB" w:eastAsia="en-GB"/>
        </w:rPr>
      </w:pPr>
      <w:proofErr w:type="gramStart"/>
      <w:r w:rsidRPr="00E6252B">
        <w:rPr>
          <w:rFonts w:eastAsia="Times"/>
          <w:sz w:val="24"/>
          <w:szCs w:val="24"/>
          <w:lang w:val="en-GB" w:eastAsia="en-GB"/>
        </w:rPr>
        <w:t>Sugiyono.</w:t>
      </w:r>
      <w:proofErr w:type="gramEnd"/>
      <w:r w:rsidRPr="00E6252B">
        <w:rPr>
          <w:rFonts w:eastAsia="Times"/>
          <w:sz w:val="24"/>
          <w:szCs w:val="24"/>
          <w:lang w:val="en-GB" w:eastAsia="en-GB"/>
        </w:rPr>
        <w:t xml:space="preserve"> </w:t>
      </w:r>
      <w:proofErr w:type="gramStart"/>
      <w:r w:rsidRPr="00E6252B">
        <w:rPr>
          <w:rFonts w:eastAsia="Times"/>
          <w:sz w:val="24"/>
          <w:szCs w:val="24"/>
          <w:lang w:val="en-GB" w:eastAsia="en-GB"/>
        </w:rPr>
        <w:t>(2015), Metode Penelitian Pendidikan.</w:t>
      </w:r>
      <w:proofErr w:type="gramEnd"/>
      <w:r w:rsidRPr="00E6252B">
        <w:rPr>
          <w:rFonts w:eastAsia="Times"/>
          <w:sz w:val="24"/>
          <w:szCs w:val="24"/>
          <w:lang w:val="en-GB" w:eastAsia="en-GB"/>
        </w:rPr>
        <w:t xml:space="preserve"> Bandung: Alfabeta.</w:t>
      </w:r>
    </w:p>
    <w:p w14:paraId="34CD90E1" w14:textId="77777777" w:rsidR="00E6252B" w:rsidRPr="00E6252B" w:rsidRDefault="00E6252B" w:rsidP="00E6252B">
      <w:pPr>
        <w:ind w:left="1418" w:hanging="709"/>
        <w:jc w:val="both"/>
        <w:rPr>
          <w:rFonts w:eastAsia="Times"/>
          <w:sz w:val="24"/>
          <w:szCs w:val="24"/>
          <w:lang w:val="en-GB" w:eastAsia="en-GB"/>
        </w:rPr>
      </w:pPr>
      <w:r w:rsidRPr="00E6252B">
        <w:rPr>
          <w:rFonts w:eastAsia="Times"/>
          <w:sz w:val="24"/>
          <w:szCs w:val="24"/>
          <w:lang w:val="en-GB" w:eastAsia="en-GB"/>
        </w:rPr>
        <w:t xml:space="preserve">Ana Uswatun Hasanah. 2012. Hubungan Antara Dukungan Sosial Keluarga Dengan Kesepian Pada Lanjut </w:t>
      </w:r>
      <w:proofErr w:type="gramStart"/>
      <w:r w:rsidRPr="00E6252B">
        <w:rPr>
          <w:rFonts w:eastAsia="Times"/>
          <w:sz w:val="24"/>
          <w:szCs w:val="24"/>
          <w:lang w:val="en-GB" w:eastAsia="en-GB"/>
        </w:rPr>
        <w:t>Usia</w:t>
      </w:r>
      <w:proofErr w:type="gramEnd"/>
      <w:r w:rsidRPr="00E6252B">
        <w:rPr>
          <w:rFonts w:eastAsia="Times"/>
          <w:sz w:val="24"/>
          <w:szCs w:val="24"/>
          <w:lang w:val="en-GB" w:eastAsia="en-GB"/>
        </w:rPr>
        <w:t xml:space="preserve"> Di Panti Sosial Tresna Werdha Gau Mabaji Gowo Makasar. </w:t>
      </w:r>
      <w:proofErr w:type="gramStart"/>
      <w:r w:rsidRPr="00E6252B">
        <w:rPr>
          <w:rFonts w:eastAsia="Times"/>
          <w:sz w:val="24"/>
          <w:szCs w:val="24"/>
          <w:lang w:val="en-GB" w:eastAsia="en-GB"/>
        </w:rPr>
        <w:t>Skripsi.</w:t>
      </w:r>
      <w:proofErr w:type="gramEnd"/>
      <w:r w:rsidRPr="00E6252B">
        <w:rPr>
          <w:rFonts w:eastAsia="Times"/>
          <w:sz w:val="24"/>
          <w:szCs w:val="24"/>
          <w:lang w:val="en-GB" w:eastAsia="en-GB"/>
        </w:rPr>
        <w:t xml:space="preserve"> Fakultas Ilmu Kesehatan Universitas Islam Negri Alauddin Makasar: Tidak Di Terbitkan </w:t>
      </w:r>
    </w:p>
    <w:p w14:paraId="4D3BCD45" w14:textId="77777777" w:rsidR="00E6252B" w:rsidRPr="00E6252B" w:rsidRDefault="00E6252B" w:rsidP="00E6252B">
      <w:pPr>
        <w:ind w:left="1418" w:hanging="709"/>
        <w:jc w:val="both"/>
        <w:rPr>
          <w:rFonts w:eastAsia="Times"/>
          <w:sz w:val="24"/>
          <w:szCs w:val="24"/>
          <w:lang w:val="en-GB" w:eastAsia="en-GB"/>
        </w:rPr>
      </w:pPr>
      <w:r w:rsidRPr="00E6252B">
        <w:rPr>
          <w:rFonts w:eastAsia="Times"/>
          <w:sz w:val="24"/>
          <w:szCs w:val="24"/>
          <w:lang w:val="en-GB" w:eastAsia="en-GB"/>
        </w:rPr>
        <w:t xml:space="preserve">Nandini Parahita Supraba. 2015. Hubungan Aktivitas Sosial, Interaksi Sosial Dan Fungsi Keluarga Dalam Kualitas Hidup Lanjut </w:t>
      </w:r>
      <w:proofErr w:type="gramStart"/>
      <w:r w:rsidRPr="00E6252B">
        <w:rPr>
          <w:rFonts w:eastAsia="Times"/>
          <w:sz w:val="24"/>
          <w:szCs w:val="24"/>
          <w:lang w:val="en-GB" w:eastAsia="en-GB"/>
        </w:rPr>
        <w:t>Usia</w:t>
      </w:r>
      <w:proofErr w:type="gramEnd"/>
      <w:r w:rsidRPr="00E6252B">
        <w:rPr>
          <w:rFonts w:eastAsia="Times"/>
          <w:sz w:val="24"/>
          <w:szCs w:val="24"/>
          <w:lang w:val="en-GB" w:eastAsia="en-GB"/>
        </w:rPr>
        <w:t xml:space="preserve"> Di Wilayah Kerja Puskesmas 1 Dan Pasar Utara Kota Denpasar. </w:t>
      </w:r>
      <w:proofErr w:type="gramStart"/>
      <w:r w:rsidRPr="00E6252B">
        <w:rPr>
          <w:rFonts w:eastAsia="Times"/>
          <w:sz w:val="24"/>
          <w:szCs w:val="24"/>
          <w:lang w:val="en-GB" w:eastAsia="en-GB"/>
        </w:rPr>
        <w:t>Denpasar.</w:t>
      </w:r>
      <w:proofErr w:type="gramEnd"/>
      <w:r w:rsidRPr="00E6252B">
        <w:rPr>
          <w:rFonts w:eastAsia="Times"/>
          <w:sz w:val="24"/>
          <w:szCs w:val="24"/>
          <w:lang w:val="en-GB" w:eastAsia="en-GB"/>
        </w:rPr>
        <w:t xml:space="preserve"> Tesis Mahasiswa Program Pascasarjana Universitas Udayana </w:t>
      </w:r>
    </w:p>
    <w:p w14:paraId="0A3EBF7D" w14:textId="77777777" w:rsidR="00E6252B" w:rsidRPr="00E6252B" w:rsidRDefault="00E6252B" w:rsidP="00E6252B">
      <w:pPr>
        <w:ind w:left="1418" w:hanging="709"/>
        <w:jc w:val="both"/>
        <w:rPr>
          <w:rFonts w:eastAsia="Times"/>
          <w:sz w:val="24"/>
          <w:szCs w:val="24"/>
          <w:lang w:val="en-GB" w:eastAsia="en-GB"/>
        </w:rPr>
      </w:pPr>
      <w:proofErr w:type="gramStart"/>
      <w:r w:rsidRPr="00E6252B">
        <w:rPr>
          <w:rFonts w:eastAsia="Times"/>
          <w:sz w:val="24"/>
          <w:szCs w:val="24"/>
          <w:lang w:val="en-GB" w:eastAsia="en-GB"/>
        </w:rPr>
        <w:t>Setiadi.</w:t>
      </w:r>
      <w:proofErr w:type="gramEnd"/>
      <w:r w:rsidRPr="00E6252B">
        <w:rPr>
          <w:rFonts w:eastAsia="Times"/>
          <w:sz w:val="24"/>
          <w:szCs w:val="24"/>
          <w:lang w:val="en-GB" w:eastAsia="en-GB"/>
        </w:rPr>
        <w:t xml:space="preserve"> 2008. Konsep Dan Proses Keperawatan Keluarga. Yogyakarta: Graha Ilmu</w:t>
      </w:r>
    </w:p>
    <w:p w14:paraId="2444D5B6" w14:textId="77777777" w:rsidR="00E6252B" w:rsidRPr="00E6252B" w:rsidRDefault="00E6252B" w:rsidP="00E6252B">
      <w:pPr>
        <w:ind w:left="1418" w:hanging="709"/>
        <w:jc w:val="both"/>
        <w:rPr>
          <w:rFonts w:eastAsia="Times"/>
          <w:sz w:val="24"/>
          <w:szCs w:val="24"/>
          <w:lang w:val="en-GB" w:eastAsia="en-GB"/>
        </w:rPr>
      </w:pPr>
      <w:proofErr w:type="gramStart"/>
      <w:r w:rsidRPr="00E6252B">
        <w:rPr>
          <w:rFonts w:eastAsia="Times"/>
          <w:sz w:val="24"/>
          <w:szCs w:val="24"/>
          <w:lang w:val="en-GB" w:eastAsia="en-GB"/>
        </w:rPr>
        <w:t>Yuniar Indriana, Dkk. 2011.</w:t>
      </w:r>
      <w:proofErr w:type="gramEnd"/>
      <w:r w:rsidRPr="00E6252B">
        <w:rPr>
          <w:rFonts w:eastAsia="Times"/>
          <w:sz w:val="24"/>
          <w:szCs w:val="24"/>
          <w:lang w:val="en-GB" w:eastAsia="en-GB"/>
        </w:rPr>
        <w:t xml:space="preserve"> </w:t>
      </w:r>
      <w:proofErr w:type="gramStart"/>
      <w:r w:rsidRPr="00E6252B">
        <w:rPr>
          <w:rFonts w:eastAsia="Times"/>
          <w:sz w:val="24"/>
          <w:szCs w:val="24"/>
          <w:lang w:val="en-GB" w:eastAsia="en-GB"/>
        </w:rPr>
        <w:t>Religiositas Keberadaan Pasangan Dan Kesejahteraan Sosial (Social Well Being) Pada Lansia Binaan PMI Cabang Semarang.</w:t>
      </w:r>
      <w:proofErr w:type="gramEnd"/>
      <w:r w:rsidRPr="00E6252B">
        <w:rPr>
          <w:rFonts w:eastAsia="Times"/>
          <w:sz w:val="24"/>
          <w:szCs w:val="24"/>
          <w:lang w:val="en-GB" w:eastAsia="en-GB"/>
        </w:rPr>
        <w:t xml:space="preserve"> Semarang. Jurnal Psikologi Undip. </w:t>
      </w:r>
      <w:proofErr w:type="gramStart"/>
      <w:r w:rsidRPr="00E6252B">
        <w:rPr>
          <w:rFonts w:eastAsia="Times"/>
          <w:sz w:val="24"/>
          <w:szCs w:val="24"/>
          <w:lang w:val="en-GB" w:eastAsia="en-GB"/>
        </w:rPr>
        <w:t>Vol.10. No. 2 Hal.</w:t>
      </w:r>
      <w:proofErr w:type="gramEnd"/>
      <w:r w:rsidRPr="00E6252B">
        <w:rPr>
          <w:rFonts w:eastAsia="Times"/>
          <w:sz w:val="24"/>
          <w:szCs w:val="24"/>
          <w:lang w:val="en-GB" w:eastAsia="en-GB"/>
        </w:rPr>
        <w:t xml:space="preserve"> 184-193</w:t>
      </w:r>
    </w:p>
    <w:p w14:paraId="19941E10" w14:textId="7FC75C8A" w:rsidR="00F15A5B" w:rsidRPr="00E6252B" w:rsidRDefault="00E6252B" w:rsidP="00E6252B">
      <w:pPr>
        <w:ind w:left="1418" w:hanging="709"/>
        <w:jc w:val="both"/>
        <w:rPr>
          <w:rFonts w:eastAsia="Times"/>
          <w:sz w:val="24"/>
          <w:szCs w:val="24"/>
          <w:lang w:val="en-GB" w:eastAsia="en-GB"/>
        </w:rPr>
      </w:pPr>
      <w:r w:rsidRPr="00E6252B">
        <w:rPr>
          <w:rFonts w:eastAsia="Times"/>
          <w:sz w:val="24"/>
          <w:szCs w:val="24"/>
          <w:lang w:val="en-GB" w:eastAsia="en-GB"/>
        </w:rPr>
        <w:t xml:space="preserve">Nurmawati, Lia </w:t>
      </w:r>
      <w:proofErr w:type="gramStart"/>
      <w:r w:rsidRPr="00E6252B">
        <w:rPr>
          <w:rFonts w:eastAsia="Times"/>
          <w:sz w:val="24"/>
          <w:szCs w:val="24"/>
          <w:lang w:val="en-GB" w:eastAsia="en-GB"/>
        </w:rPr>
        <w:t>Leni .</w:t>
      </w:r>
      <w:proofErr w:type="gramEnd"/>
      <w:r w:rsidRPr="00E6252B">
        <w:rPr>
          <w:rFonts w:eastAsia="Times"/>
          <w:sz w:val="24"/>
          <w:szCs w:val="24"/>
          <w:lang w:val="en-GB" w:eastAsia="en-GB"/>
        </w:rPr>
        <w:t xml:space="preserve"> </w:t>
      </w:r>
      <w:proofErr w:type="gramStart"/>
      <w:r w:rsidRPr="00E6252B">
        <w:rPr>
          <w:rFonts w:eastAsia="Times"/>
          <w:sz w:val="24"/>
          <w:szCs w:val="24"/>
          <w:lang w:val="en-GB" w:eastAsia="en-GB"/>
        </w:rPr>
        <w:t>(2018). Gambaran Peran Keluarga Dalam Pemenuhan Kebutuhan Perawatan Diri Pada Lansia Di Wilayah Kerja UPTD Puskesmas Kepung Dusun Purworejo Desa Kepung Kecamatan Kepung.</w:t>
      </w:r>
      <w:proofErr w:type="gramEnd"/>
      <w:r w:rsidRPr="00E6252B">
        <w:rPr>
          <w:rFonts w:eastAsia="Times"/>
          <w:sz w:val="24"/>
          <w:szCs w:val="24"/>
          <w:lang w:val="en-GB" w:eastAsia="en-GB"/>
        </w:rPr>
        <w:t xml:space="preserve"> </w:t>
      </w:r>
      <w:proofErr w:type="gramStart"/>
      <w:r w:rsidRPr="00E6252B">
        <w:rPr>
          <w:rFonts w:eastAsia="Times"/>
          <w:sz w:val="24"/>
          <w:szCs w:val="24"/>
          <w:lang w:val="en-GB" w:eastAsia="en-GB"/>
        </w:rPr>
        <w:t>Karya tulis ilmiah.</w:t>
      </w:r>
      <w:proofErr w:type="gramEnd"/>
      <w:r w:rsidRPr="00E6252B">
        <w:rPr>
          <w:rFonts w:eastAsia="Times"/>
          <w:sz w:val="24"/>
          <w:szCs w:val="24"/>
          <w:lang w:val="en-GB" w:eastAsia="en-GB"/>
        </w:rPr>
        <w:t xml:space="preserve"> Kediri. Akademi Karya Husada: 43.</w:t>
      </w:r>
    </w:p>
    <w:p w14:paraId="749754DF" w14:textId="569E1FCA" w:rsidR="00D02E7D" w:rsidRPr="00D02E7D" w:rsidRDefault="00D02E7D" w:rsidP="00D02E7D">
      <w:pPr>
        <w:jc w:val="both"/>
        <w:rPr>
          <w:sz w:val="24"/>
          <w:szCs w:val="24"/>
        </w:rPr>
      </w:pPr>
    </w:p>
    <w:sectPr w:rsidR="00D02E7D" w:rsidRPr="00D02E7D" w:rsidSect="009B1924">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701" w:header="1134" w:footer="101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69855" w14:textId="77777777" w:rsidR="0003106E" w:rsidRDefault="0003106E">
      <w:r>
        <w:separator/>
      </w:r>
    </w:p>
  </w:endnote>
  <w:endnote w:type="continuationSeparator" w:id="0">
    <w:p w14:paraId="75ED40AA" w14:textId="77777777" w:rsidR="0003106E" w:rsidRDefault="0003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2BC2" w14:textId="4F9C988C" w:rsidR="00097958" w:rsidRPr="003D5B84" w:rsidRDefault="00050148" w:rsidP="00C07BEF">
    <w:pPr>
      <w:pStyle w:val="Header"/>
      <w:tabs>
        <w:tab w:val="clear" w:pos="4320"/>
        <w:tab w:val="clear" w:pos="8640"/>
        <w:tab w:val="left" w:pos="2992"/>
      </w:tabs>
      <w:spacing w:before="240"/>
    </w:pPr>
    <w:r>
      <w:rPr>
        <w:noProof/>
        <w:lang w:val="id-ID" w:eastAsia="zh-CN"/>
      </w:rPr>
      <mc:AlternateContent>
        <mc:Choice Requires="wps">
          <w:drawing>
            <wp:anchor distT="0" distB="0" distL="114300" distR="114300" simplePos="0" relativeHeight="251662848" behindDoc="0" locked="0" layoutInCell="1" allowOverlap="1" wp14:anchorId="307E942D" wp14:editId="08F99692">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518F51"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n8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u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"/>
          </w:pict>
        </mc:Fallback>
      </mc:AlternateContent>
    </w:r>
    <w:r w:rsidR="00730F3C">
      <w:t>KNJ</w:t>
    </w:r>
    <w:r w:rsidR="009B1924">
      <w:t>,</w:t>
    </w:r>
    <w:r w:rsidR="00730F3C">
      <w:t xml:space="preserve"> </w:t>
    </w:r>
    <w:r w:rsidR="009B1924" w:rsidRPr="003D5B84">
      <w:t>Vol.</w:t>
    </w:r>
    <w:r w:rsidR="009B1924">
      <w:t xml:space="preserve"> 4</w:t>
    </w:r>
    <w:r w:rsidR="009B1924" w:rsidRPr="003D5B84">
      <w:t>, No.</w:t>
    </w:r>
    <w:r w:rsidR="009B1924">
      <w:t xml:space="preserve"> 2, Juli 2023, Hal</w:t>
    </w:r>
    <w:r w:rsidR="009B1924" w:rsidRPr="003D5B84">
      <w:t xml:space="preserve">. </w:t>
    </w:r>
    <w:r w:rsidR="009B1924">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DB96C" w14:textId="6BB2B456" w:rsidR="00097958" w:rsidRPr="009B1924" w:rsidRDefault="00DA3BBA" w:rsidP="009B1924">
    <w:pPr>
      <w:pStyle w:val="Footer"/>
      <w:jc w:val="right"/>
      <w:rPr>
        <w:i/>
        <w:iCs/>
        <w:noProof/>
      </w:rPr>
    </w:pPr>
    <w:r>
      <w:rPr>
        <w:noProof/>
        <w:lang w:val="id-ID" w:eastAsia="zh-CN"/>
      </w:rPr>
      <mc:AlternateContent>
        <mc:Choice Requires="wps">
          <w:drawing>
            <wp:anchor distT="0" distB="0" distL="114300" distR="114300" simplePos="0" relativeHeight="251658240" behindDoc="0" locked="0" layoutInCell="1" allowOverlap="1" wp14:anchorId="62A3734C" wp14:editId="6A1202B4">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CE643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A4nWWzN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"/>
          </w:pict>
        </mc:Fallback>
      </mc:AlternateContent>
    </w:r>
    <w:r w:rsidR="00EE0594">
      <w:rPr>
        <w:i/>
        <w:iCs/>
        <w:noProof/>
        <w:lang w:val="id-ID"/>
      </w:rPr>
      <w:t xml:space="preserve">Fungsi Sosial Lansia Di Wilayah UPTD Puskesmas Adan-Adan Kabupaten Kediri </w:t>
    </w:r>
    <w:r w:rsidR="005362E6">
      <w:rPr>
        <w:i/>
        <w:iCs/>
        <w:noProof/>
      </w:rPr>
      <w:t>(</w:t>
    </w:r>
    <w:r w:rsidR="00EE0594">
      <w:rPr>
        <w:i/>
        <w:iCs/>
        <w:noProof/>
        <w:lang w:val="id-ID"/>
      </w:rPr>
      <w:t>Wahyu Tanoto</w:t>
    </w:r>
    <w:r w:rsidR="005362E6">
      <w:rPr>
        <w:i/>
        <w:iCs/>
        <w:noProof/>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941E7" w14:textId="000CF62E" w:rsidR="00730F3C" w:rsidRDefault="00730F3C" w:rsidP="00730F3C">
    <w:pPr>
      <w:pStyle w:val="Footer"/>
      <w:pBdr>
        <w:bottom w:val="single" w:sz="6" w:space="1" w:color="auto"/>
      </w:pBdr>
    </w:pPr>
  </w:p>
  <w:p w14:paraId="1A1A49BC" w14:textId="71328D4C" w:rsidR="00730F3C" w:rsidRPr="00730F3C" w:rsidRDefault="0003106E" w:rsidP="00730F3C">
    <w:pPr>
      <w:pStyle w:val="Footer"/>
      <w:jc w:val="center"/>
    </w:pPr>
    <w:sdt>
      <w:sdtPr>
        <w:id w:val="1239131079"/>
        <w:docPartObj>
          <w:docPartGallery w:val="Page Numbers (Bottom of Page)"/>
          <w:docPartUnique/>
        </w:docPartObj>
      </w:sdtPr>
      <w:sdtEndPr>
        <w:rPr>
          <w:noProof/>
        </w:rPr>
      </w:sdtEndPr>
      <w:sdtContent>
        <w:r w:rsidR="00730F3C">
          <w:fldChar w:fldCharType="begin"/>
        </w:r>
        <w:r w:rsidR="00730F3C">
          <w:instrText xml:space="preserve"> PAGE   \* MERGEFORMAT </w:instrText>
        </w:r>
        <w:r w:rsidR="00730F3C">
          <w:fldChar w:fldCharType="separate"/>
        </w:r>
        <w:r w:rsidR="00C765A5">
          <w:rPr>
            <w:noProof/>
          </w:rPr>
          <w:t>1</w:t>
        </w:r>
        <w:r w:rsidR="00730F3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6C1B2" w14:textId="77777777" w:rsidR="0003106E" w:rsidRDefault="0003106E">
      <w:r>
        <w:separator/>
      </w:r>
    </w:p>
  </w:footnote>
  <w:footnote w:type="continuationSeparator" w:id="0">
    <w:p w14:paraId="0EC7E9A5" w14:textId="77777777" w:rsidR="0003106E" w:rsidRDefault="00031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767730"/>
      <w:docPartObj>
        <w:docPartGallery w:val="Page Numbers (Top of Page)"/>
        <w:docPartUnique/>
      </w:docPartObj>
    </w:sdtPr>
    <w:sdtEndPr>
      <w:rPr>
        <w:noProof/>
      </w:rPr>
    </w:sdtEndPr>
    <w:sdtContent>
      <w:p w14:paraId="28A19287" w14:textId="77CCA7F1" w:rsidR="00730F3C" w:rsidRDefault="00730F3C" w:rsidP="00730F3C">
        <w:pPr>
          <w:pStyle w:val="Header"/>
          <w:pBdr>
            <w:bottom w:val="single" w:sz="6" w:space="1" w:color="auto"/>
          </w:pBdr>
          <w:rPr>
            <w:noProof/>
          </w:rPr>
        </w:pPr>
        <w:proofErr w:type="gramStart"/>
        <w:r>
          <w:t>p-</w:t>
        </w:r>
        <w:r w:rsidRPr="003D5B84">
          <w:t>ISSN</w:t>
        </w:r>
        <w:proofErr w:type="gramEnd"/>
        <w:r w:rsidRPr="003D5B84">
          <w:t xml:space="preserve">: </w:t>
        </w:r>
        <w:r w:rsidRPr="00303175">
          <w:t>2655-772X</w:t>
        </w:r>
        <w:r>
          <w:t>, e-ISSN</w:t>
        </w:r>
        <w:r w:rsidRPr="00303175">
          <w:t>: 2798-3897</w:t>
        </w:r>
        <w:r>
          <w:t xml:space="preserve"> </w:t>
        </w:r>
        <w:r>
          <w:tab/>
        </w:r>
        <w:r>
          <w:tab/>
        </w:r>
        <w:r>
          <w:fldChar w:fldCharType="begin"/>
        </w:r>
        <w:r>
          <w:instrText xml:space="preserve"> PAGE   \* MERGEFORMAT </w:instrText>
        </w:r>
        <w:r>
          <w:fldChar w:fldCharType="separate"/>
        </w:r>
        <w:r w:rsidR="009B1924">
          <w:rPr>
            <w:noProof/>
          </w:rPr>
          <w:t>2</w:t>
        </w:r>
        <w:r>
          <w:rPr>
            <w:noProof/>
          </w:rPr>
          <w:fldChar w:fldCharType="end"/>
        </w:r>
      </w:p>
    </w:sdtContent>
  </w:sdt>
  <w:p w14:paraId="7F150106" w14:textId="1CA5F800" w:rsidR="00097958" w:rsidRPr="00730F3C" w:rsidRDefault="00097958" w:rsidP="00730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989216"/>
      <w:docPartObj>
        <w:docPartGallery w:val="Page Numbers (Top of Page)"/>
        <w:docPartUnique/>
      </w:docPartObj>
    </w:sdtPr>
    <w:sdtEndPr>
      <w:rPr>
        <w:noProof/>
      </w:rPr>
    </w:sdtEndPr>
    <w:sdtContent>
      <w:p w14:paraId="559B4DAA" w14:textId="0A874A8C" w:rsidR="009B1924" w:rsidRDefault="009B1924" w:rsidP="009B1924">
        <w:pPr>
          <w:pStyle w:val="Header"/>
        </w:pPr>
        <w:proofErr w:type="gramStart"/>
        <w:r>
          <w:t>p-</w:t>
        </w:r>
        <w:r w:rsidRPr="003D5B84">
          <w:t>ISSN</w:t>
        </w:r>
        <w:proofErr w:type="gramEnd"/>
        <w:r w:rsidRPr="003D5B84">
          <w:t xml:space="preserve">: </w:t>
        </w:r>
        <w:r w:rsidRPr="00303175">
          <w:t>2655-772X</w:t>
        </w:r>
        <w:r w:rsidR="00D02E7D">
          <w:tab/>
        </w:r>
        <w:r>
          <w:t>e-ISSN</w:t>
        </w:r>
        <w:r w:rsidRPr="00303175">
          <w:t>: 2798-3897</w:t>
        </w:r>
        <w:r>
          <w:tab/>
        </w:r>
        <w:r>
          <w:fldChar w:fldCharType="begin"/>
        </w:r>
        <w:r>
          <w:instrText xml:space="preserve"> PAGE   \* MERGEFORMAT </w:instrText>
        </w:r>
        <w:r>
          <w:fldChar w:fldCharType="separate"/>
        </w:r>
        <w:r w:rsidR="00316759">
          <w:rPr>
            <w:noProof/>
          </w:rPr>
          <w:t>2</w:t>
        </w:r>
        <w:r>
          <w:rPr>
            <w:noProof/>
          </w:rPr>
          <w:fldChar w:fldCharType="end"/>
        </w:r>
      </w:p>
    </w:sdtContent>
  </w:sdt>
  <w:p w14:paraId="3BE6E7DA" w14:textId="44E32185" w:rsidR="00097958" w:rsidRPr="003D5B84" w:rsidRDefault="009B1924" w:rsidP="0094367D">
    <w:pPr>
      <w:pStyle w:val="Header"/>
      <w:ind w:right="360" w:firstLine="360"/>
    </w:pPr>
    <w:r>
      <w:rPr>
        <w:noProof/>
        <w:lang w:val="id-ID" w:eastAsia="zh-CN"/>
      </w:rPr>
      <mc:AlternateContent>
        <mc:Choice Requires="wps">
          <w:drawing>
            <wp:anchor distT="0" distB="0" distL="114300" distR="114300" simplePos="0" relativeHeight="251667456" behindDoc="0" locked="0" layoutInCell="1" allowOverlap="1" wp14:anchorId="5889BF3C" wp14:editId="62B068BE">
              <wp:simplePos x="0" y="0"/>
              <wp:positionH relativeFrom="column">
                <wp:posOffset>0</wp:posOffset>
              </wp:positionH>
              <wp:positionV relativeFrom="paragraph">
                <wp:posOffset>-635</wp:posOffset>
              </wp:positionV>
              <wp:extent cx="5621572" cy="0"/>
              <wp:effectExtent l="0" t="0" r="36830" b="19050"/>
              <wp:wrapNone/>
              <wp:docPr id="31" name="Straight Connector 31"/>
              <wp:cNvGraphicFramePr/>
              <a:graphic xmlns:a="http://schemas.openxmlformats.org/drawingml/2006/main">
                <a:graphicData uri="http://schemas.microsoft.com/office/word/2010/wordprocessingShape">
                  <wps:wsp>
                    <wps:cNvCnPr/>
                    <wps:spPr>
                      <a:xfrm>
                        <a:off x="0" y="0"/>
                        <a:ext cx="56215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CD1E9B" id="Straight Connector 3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44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" strokecolor="black [3213]"/>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C7BC" w14:textId="727C31B9" w:rsidR="00177E25" w:rsidRPr="00E861C6" w:rsidRDefault="003B1CDA" w:rsidP="00177E25">
    <w:pPr>
      <w:pStyle w:val="Header"/>
      <w:tabs>
        <w:tab w:val="clear" w:pos="4320"/>
        <w:tab w:val="clear" w:pos="8640"/>
      </w:tabs>
      <w:ind w:right="45"/>
      <w:rPr>
        <w:b/>
      </w:rPr>
    </w:pPr>
    <w:r>
      <w:rPr>
        <w:b/>
        <w:noProof/>
        <w:lang w:val="id-ID" w:eastAsia="zh-CN"/>
      </w:rPr>
      <w:drawing>
        <wp:anchor distT="0" distB="0" distL="114300" distR="114300" simplePos="0" relativeHeight="251668480" behindDoc="0" locked="0" layoutInCell="1" allowOverlap="1" wp14:anchorId="54B72D1B" wp14:editId="4A63753C">
          <wp:simplePos x="0" y="0"/>
          <wp:positionH relativeFrom="column">
            <wp:posOffset>4511979</wp:posOffset>
          </wp:positionH>
          <wp:positionV relativeFrom="paragraph">
            <wp:posOffset>-65405</wp:posOffset>
          </wp:positionV>
          <wp:extent cx="969645" cy="497205"/>
          <wp:effectExtent l="0" t="0" r="190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S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645" cy="497205"/>
                  </a:xfrm>
                  <a:prstGeom prst="rect">
                    <a:avLst/>
                  </a:prstGeom>
                </pic:spPr>
              </pic:pic>
            </a:graphicData>
          </a:graphic>
        </wp:anchor>
      </w:drawing>
    </w:r>
    <w:r w:rsidR="00303175" w:rsidRPr="00303175">
      <w:rPr>
        <w:b/>
      </w:rPr>
      <w:t>Khatulistiwa Nursing Journal (KNJ)</w:t>
    </w:r>
  </w:p>
  <w:p w14:paraId="52F84453" w14:textId="709ECDB9" w:rsidR="00177E25" w:rsidRPr="003D5B84" w:rsidRDefault="00177E25" w:rsidP="00177E25">
    <w:pPr>
      <w:pStyle w:val="Header"/>
      <w:tabs>
        <w:tab w:val="clear" w:pos="4320"/>
        <w:tab w:val="clear" w:pos="8640"/>
      </w:tabs>
      <w:ind w:right="45"/>
    </w:pPr>
    <w:r w:rsidRPr="003D5B84">
      <w:t>Vol</w:t>
    </w:r>
    <w:proofErr w:type="gramStart"/>
    <w:r w:rsidRPr="003D5B84">
      <w:t>.</w:t>
    </w:r>
    <w:r>
      <w:t xml:space="preserve"> </w:t>
    </w:r>
    <w:r w:rsidRPr="003D5B84">
      <w:t>,</w:t>
    </w:r>
    <w:proofErr w:type="gramEnd"/>
    <w:r w:rsidRPr="003D5B84">
      <w:t xml:space="preserve"> No.</w:t>
    </w:r>
    <w:r>
      <w:t xml:space="preserve"> </w:t>
    </w:r>
    <w:r w:rsidR="00E07EB3">
      <w:t>, bulan</w:t>
    </w:r>
    <w:r w:rsidR="00303175">
      <w:t>,</w:t>
    </w:r>
    <w:r w:rsidR="00E07EB3">
      <w:t xml:space="preserve"> 20xx</w:t>
    </w:r>
    <w:r w:rsidR="00303175">
      <w:t xml:space="preserve"> Hal</w:t>
    </w:r>
    <w:r w:rsidRPr="003D5B84">
      <w:t xml:space="preserve">. </w:t>
    </w:r>
  </w:p>
  <w:p w14:paraId="2A371CCD" w14:textId="07AB050B" w:rsidR="00097958" w:rsidRDefault="00303175" w:rsidP="00177E25">
    <w:pPr>
      <w:pStyle w:val="Header"/>
      <w:tabs>
        <w:tab w:val="clear" w:pos="4320"/>
        <w:tab w:val="clear" w:pos="8640"/>
        <w:tab w:val="left" w:pos="7938"/>
        <w:tab w:val="right" w:pos="8789"/>
      </w:tabs>
      <w:rPr>
        <w:rStyle w:val="PageNumber"/>
      </w:rPr>
    </w:pPr>
    <w:proofErr w:type="gramStart"/>
    <w:r>
      <w:t>p-</w:t>
    </w:r>
    <w:r w:rsidR="00177E25" w:rsidRPr="003D5B84">
      <w:t>ISSN</w:t>
    </w:r>
    <w:proofErr w:type="gramEnd"/>
    <w:r w:rsidR="00177E25" w:rsidRPr="003D5B84">
      <w:t xml:space="preserve">: </w:t>
    </w:r>
    <w:r w:rsidRPr="00303175">
      <w:t>2655-772X</w:t>
    </w:r>
    <w:r>
      <w:t>, e-ISSN</w:t>
    </w:r>
    <w:r w:rsidRPr="00303175">
      <w:t>: 2798-3897</w:t>
    </w:r>
    <w:r>
      <w:t xml:space="preserve">, </w:t>
    </w:r>
    <w:r w:rsidR="00177E25" w:rsidRPr="008C5058">
      <w:t>DOI:</w:t>
    </w:r>
    <w:r w:rsidRPr="00303175">
      <w:t xml:space="preserve"> 10.53399/knj.v4i0</w:t>
    </w:r>
    <w:r w:rsidR="00177E25" w:rsidRPr="008C5058">
      <w:t>.</w:t>
    </w:r>
    <w:r w:rsidR="00177E25">
      <w:t>paperID</w:t>
    </w:r>
    <w:r w:rsidR="00050148">
      <w:rPr>
        <w:noProof/>
        <w:lang w:val="id-ID" w:eastAsia="zh-CN"/>
      </w:rPr>
      <mc:AlternateContent>
        <mc:Choice Requires="wps">
          <w:drawing>
            <wp:anchor distT="0" distB="0" distL="114300" distR="114300" simplePos="0" relativeHeight="251665408" behindDoc="0" locked="0" layoutInCell="1" allowOverlap="1" wp14:anchorId="480481AD" wp14:editId="4FFE9EE9">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26393D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z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2zeZq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1AEF"/>
    <w:multiLevelType w:val="hybridMultilevel"/>
    <w:tmpl w:val="A614D504"/>
    <w:lvl w:ilvl="0" w:tplc="8A56ABD0">
      <w:start w:val="1"/>
      <w:numFmt w:val="decimal"/>
      <w:lvlText w:val="%1."/>
      <w:lvlJc w:val="right"/>
      <w:pPr>
        <w:ind w:left="1440" w:hanging="360"/>
      </w:pPr>
      <w:rPr>
        <w:rFonts w:ascii="Times New Roman" w:eastAsia="Times New Roman" w:hAnsi="Times New Roman" w:cs="Times New Roman"/>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944EC"/>
    <w:multiLevelType w:val="hybridMultilevel"/>
    <w:tmpl w:val="8C6C6D30"/>
    <w:lvl w:ilvl="0" w:tplc="E33402F4">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523246F"/>
    <w:multiLevelType w:val="hybridMultilevel"/>
    <w:tmpl w:val="8EEEE5C6"/>
    <w:lvl w:ilvl="0" w:tplc="9BFC8150">
      <w:start w:val="1"/>
      <w:numFmt w:val="decimal"/>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4522FE"/>
    <w:multiLevelType w:val="hybridMultilevel"/>
    <w:tmpl w:val="2DEAB26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B5B7772"/>
    <w:multiLevelType w:val="hybridMultilevel"/>
    <w:tmpl w:val="5550772A"/>
    <w:lvl w:ilvl="0" w:tplc="BF187704">
      <w:start w:val="2"/>
      <w:numFmt w:val="bullet"/>
      <w:lvlText w:val="-"/>
      <w:lvlJc w:val="left"/>
      <w:pPr>
        <w:ind w:left="1080" w:hanging="360"/>
      </w:pPr>
      <w:rPr>
        <w:rFonts w:ascii="Calibri" w:eastAsia="Times New Roman" w:hAnsi="Calibri"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nsid w:val="67672893"/>
    <w:multiLevelType w:val="hybridMultilevel"/>
    <w:tmpl w:val="0E7C06C2"/>
    <w:lvl w:ilvl="0" w:tplc="0ED8E628">
      <w:start w:val="1"/>
      <w:numFmt w:val="lowerLetter"/>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0A3B17"/>
    <w:multiLevelType w:val="hybridMultilevel"/>
    <w:tmpl w:val="FE74529E"/>
    <w:lvl w:ilvl="0" w:tplc="D2FEE442">
      <w:start w:val="1"/>
      <w:numFmt w:val="decimal"/>
      <w:lvlText w:val="%1."/>
      <w:lvlJc w:val="left"/>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9"/>
  </w:num>
  <w:num w:numId="2">
    <w:abstractNumId w:val="12"/>
  </w:num>
  <w:num w:numId="3">
    <w:abstractNumId w:val="24"/>
  </w:num>
  <w:num w:numId="4">
    <w:abstractNumId w:val="11"/>
  </w:num>
  <w:num w:numId="5">
    <w:abstractNumId w:val="16"/>
  </w:num>
  <w:num w:numId="6">
    <w:abstractNumId w:val="20"/>
  </w:num>
  <w:num w:numId="7">
    <w:abstractNumId w:val="17"/>
  </w:num>
  <w:num w:numId="8">
    <w:abstractNumId w:val="13"/>
  </w:num>
  <w:num w:numId="9">
    <w:abstractNumId w:val="7"/>
  </w:num>
  <w:num w:numId="10">
    <w:abstractNumId w:val="2"/>
  </w:num>
  <w:num w:numId="11">
    <w:abstractNumId w:val="1"/>
  </w:num>
  <w:num w:numId="12">
    <w:abstractNumId w:val="4"/>
  </w:num>
  <w:num w:numId="13">
    <w:abstractNumId w:val="3"/>
  </w:num>
  <w:num w:numId="14">
    <w:abstractNumId w:val="5"/>
  </w:num>
  <w:num w:numId="15">
    <w:abstractNumId w:val="23"/>
  </w:num>
  <w:num w:numId="16">
    <w:abstractNumId w:val="6"/>
  </w:num>
  <w:num w:numId="17">
    <w:abstractNumId w:val="2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8"/>
  </w:num>
  <w:num w:numId="22">
    <w:abstractNumId w:val="8"/>
  </w:num>
  <w:num w:numId="23">
    <w:abstractNumId w:val="10"/>
  </w:num>
  <w:num w:numId="24">
    <w:abstractNumId w:val="15"/>
  </w:num>
  <w:num w:numId="25">
    <w:abstractNumId w:val="0"/>
  </w:num>
  <w:num w:numId="26">
    <w:abstractNumId w:val="9"/>
  </w:num>
  <w:num w:numId="27">
    <w:abstractNumId w:val="14"/>
  </w:num>
  <w:num w:numId="2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663A"/>
    <w:rsid w:val="00017858"/>
    <w:rsid w:val="00022D47"/>
    <w:rsid w:val="00027142"/>
    <w:rsid w:val="00027567"/>
    <w:rsid w:val="000279BE"/>
    <w:rsid w:val="0003106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36"/>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4B17"/>
    <w:rsid w:val="000C730A"/>
    <w:rsid w:val="000D099B"/>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7E25"/>
    <w:rsid w:val="00177E2C"/>
    <w:rsid w:val="00180992"/>
    <w:rsid w:val="00180FD2"/>
    <w:rsid w:val="00180FD4"/>
    <w:rsid w:val="00181509"/>
    <w:rsid w:val="00181965"/>
    <w:rsid w:val="00182A38"/>
    <w:rsid w:val="00183153"/>
    <w:rsid w:val="00185202"/>
    <w:rsid w:val="00186B7D"/>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4D9"/>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608E"/>
    <w:rsid w:val="002070B6"/>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26C9E"/>
    <w:rsid w:val="0023030E"/>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5388"/>
    <w:rsid w:val="00256322"/>
    <w:rsid w:val="00256A70"/>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33FD"/>
    <w:rsid w:val="0028450D"/>
    <w:rsid w:val="0029040B"/>
    <w:rsid w:val="002918DC"/>
    <w:rsid w:val="00291EBF"/>
    <w:rsid w:val="00293DAD"/>
    <w:rsid w:val="00296D8E"/>
    <w:rsid w:val="002A0772"/>
    <w:rsid w:val="002A276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3175"/>
    <w:rsid w:val="00305125"/>
    <w:rsid w:val="00306442"/>
    <w:rsid w:val="003069FB"/>
    <w:rsid w:val="00312C0C"/>
    <w:rsid w:val="00313AA2"/>
    <w:rsid w:val="00316759"/>
    <w:rsid w:val="003200C9"/>
    <w:rsid w:val="003209C7"/>
    <w:rsid w:val="00322A25"/>
    <w:rsid w:val="0032306D"/>
    <w:rsid w:val="00326170"/>
    <w:rsid w:val="003263E9"/>
    <w:rsid w:val="00326D35"/>
    <w:rsid w:val="00331183"/>
    <w:rsid w:val="00331B83"/>
    <w:rsid w:val="00332063"/>
    <w:rsid w:val="00332EAD"/>
    <w:rsid w:val="003336CC"/>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3B68"/>
    <w:rsid w:val="00354A58"/>
    <w:rsid w:val="00356070"/>
    <w:rsid w:val="00361EB1"/>
    <w:rsid w:val="00361F5A"/>
    <w:rsid w:val="003629D1"/>
    <w:rsid w:val="00362AF8"/>
    <w:rsid w:val="003637CE"/>
    <w:rsid w:val="003715EC"/>
    <w:rsid w:val="00373753"/>
    <w:rsid w:val="0037476F"/>
    <w:rsid w:val="0037504C"/>
    <w:rsid w:val="003751C8"/>
    <w:rsid w:val="003766FA"/>
    <w:rsid w:val="00376867"/>
    <w:rsid w:val="00376A96"/>
    <w:rsid w:val="003772AC"/>
    <w:rsid w:val="0038168A"/>
    <w:rsid w:val="00381E56"/>
    <w:rsid w:val="003826FF"/>
    <w:rsid w:val="003848F6"/>
    <w:rsid w:val="00393D9D"/>
    <w:rsid w:val="00393E61"/>
    <w:rsid w:val="00396D02"/>
    <w:rsid w:val="003A0041"/>
    <w:rsid w:val="003A0A00"/>
    <w:rsid w:val="003A1C3E"/>
    <w:rsid w:val="003A2810"/>
    <w:rsid w:val="003A2970"/>
    <w:rsid w:val="003A5088"/>
    <w:rsid w:val="003A662B"/>
    <w:rsid w:val="003A7D80"/>
    <w:rsid w:val="003B0E46"/>
    <w:rsid w:val="003B14AA"/>
    <w:rsid w:val="003B19C7"/>
    <w:rsid w:val="003B1CDA"/>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6F82"/>
    <w:rsid w:val="003D79CF"/>
    <w:rsid w:val="003E0207"/>
    <w:rsid w:val="003E0E36"/>
    <w:rsid w:val="003E23A5"/>
    <w:rsid w:val="003E304D"/>
    <w:rsid w:val="003E4AA5"/>
    <w:rsid w:val="003E4DD5"/>
    <w:rsid w:val="003F0964"/>
    <w:rsid w:val="003F18A1"/>
    <w:rsid w:val="003F1D93"/>
    <w:rsid w:val="003F2EB6"/>
    <w:rsid w:val="003F35E3"/>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D09"/>
    <w:rsid w:val="00427072"/>
    <w:rsid w:val="0043585C"/>
    <w:rsid w:val="00441F35"/>
    <w:rsid w:val="00443205"/>
    <w:rsid w:val="004439D2"/>
    <w:rsid w:val="00445DDA"/>
    <w:rsid w:val="004503E9"/>
    <w:rsid w:val="00453463"/>
    <w:rsid w:val="00453F49"/>
    <w:rsid w:val="004550E4"/>
    <w:rsid w:val="00456002"/>
    <w:rsid w:val="004637E8"/>
    <w:rsid w:val="00467368"/>
    <w:rsid w:val="004674CD"/>
    <w:rsid w:val="004710EE"/>
    <w:rsid w:val="00472127"/>
    <w:rsid w:val="00472E56"/>
    <w:rsid w:val="004740EC"/>
    <w:rsid w:val="004750E1"/>
    <w:rsid w:val="004819CF"/>
    <w:rsid w:val="00481DA2"/>
    <w:rsid w:val="00482168"/>
    <w:rsid w:val="00482432"/>
    <w:rsid w:val="00483565"/>
    <w:rsid w:val="00484247"/>
    <w:rsid w:val="00484866"/>
    <w:rsid w:val="004859D6"/>
    <w:rsid w:val="00485FD1"/>
    <w:rsid w:val="0048797E"/>
    <w:rsid w:val="00487DD3"/>
    <w:rsid w:val="004902C8"/>
    <w:rsid w:val="004905D4"/>
    <w:rsid w:val="00492E44"/>
    <w:rsid w:val="00493477"/>
    <w:rsid w:val="004947B9"/>
    <w:rsid w:val="0049514C"/>
    <w:rsid w:val="004963E0"/>
    <w:rsid w:val="004963F8"/>
    <w:rsid w:val="00496DFD"/>
    <w:rsid w:val="004A0C8B"/>
    <w:rsid w:val="004A187E"/>
    <w:rsid w:val="004A1D04"/>
    <w:rsid w:val="004A1F5C"/>
    <w:rsid w:val="004A335F"/>
    <w:rsid w:val="004A3F3D"/>
    <w:rsid w:val="004A4FDB"/>
    <w:rsid w:val="004A5FC0"/>
    <w:rsid w:val="004A7C83"/>
    <w:rsid w:val="004B02CD"/>
    <w:rsid w:val="004B1FFE"/>
    <w:rsid w:val="004B2F8C"/>
    <w:rsid w:val="004B4EDE"/>
    <w:rsid w:val="004B589F"/>
    <w:rsid w:val="004B661B"/>
    <w:rsid w:val="004B76DC"/>
    <w:rsid w:val="004B7B1E"/>
    <w:rsid w:val="004C0822"/>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1A5"/>
    <w:rsid w:val="004E6C69"/>
    <w:rsid w:val="004E7D77"/>
    <w:rsid w:val="004F101E"/>
    <w:rsid w:val="004F2A11"/>
    <w:rsid w:val="004F3166"/>
    <w:rsid w:val="004F3208"/>
    <w:rsid w:val="004F4003"/>
    <w:rsid w:val="004F54D2"/>
    <w:rsid w:val="004F6193"/>
    <w:rsid w:val="00500785"/>
    <w:rsid w:val="00501713"/>
    <w:rsid w:val="00505F41"/>
    <w:rsid w:val="0050794C"/>
    <w:rsid w:val="00510420"/>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62E6"/>
    <w:rsid w:val="005373E3"/>
    <w:rsid w:val="00540DCE"/>
    <w:rsid w:val="00540DD7"/>
    <w:rsid w:val="00541F86"/>
    <w:rsid w:val="00541FCB"/>
    <w:rsid w:val="0054283A"/>
    <w:rsid w:val="00545E9C"/>
    <w:rsid w:val="00547658"/>
    <w:rsid w:val="0054768C"/>
    <w:rsid w:val="0054780B"/>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5CCA"/>
    <w:rsid w:val="005D02EE"/>
    <w:rsid w:val="005D0C1B"/>
    <w:rsid w:val="005D210E"/>
    <w:rsid w:val="005D3D27"/>
    <w:rsid w:val="005D464B"/>
    <w:rsid w:val="005D5CF8"/>
    <w:rsid w:val="005D7D3A"/>
    <w:rsid w:val="005D7EB1"/>
    <w:rsid w:val="005E51F9"/>
    <w:rsid w:val="005E6EF7"/>
    <w:rsid w:val="005E736A"/>
    <w:rsid w:val="005E75FC"/>
    <w:rsid w:val="005F042D"/>
    <w:rsid w:val="005F227D"/>
    <w:rsid w:val="005F3D1C"/>
    <w:rsid w:val="005F534C"/>
    <w:rsid w:val="005F75F8"/>
    <w:rsid w:val="006044C7"/>
    <w:rsid w:val="006123B6"/>
    <w:rsid w:val="00613977"/>
    <w:rsid w:val="006150FE"/>
    <w:rsid w:val="0061627D"/>
    <w:rsid w:val="00617711"/>
    <w:rsid w:val="006206C7"/>
    <w:rsid w:val="00622EC4"/>
    <w:rsid w:val="0062488B"/>
    <w:rsid w:val="006327F1"/>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D7B11"/>
    <w:rsid w:val="006E361D"/>
    <w:rsid w:val="006E3810"/>
    <w:rsid w:val="006E44B1"/>
    <w:rsid w:val="006E492E"/>
    <w:rsid w:val="006E4C9D"/>
    <w:rsid w:val="006E5333"/>
    <w:rsid w:val="006E5DCF"/>
    <w:rsid w:val="006E638E"/>
    <w:rsid w:val="006E669C"/>
    <w:rsid w:val="006E786F"/>
    <w:rsid w:val="006E7CF8"/>
    <w:rsid w:val="006F01C3"/>
    <w:rsid w:val="006F1251"/>
    <w:rsid w:val="006F5B9E"/>
    <w:rsid w:val="006F7480"/>
    <w:rsid w:val="006F7DB3"/>
    <w:rsid w:val="00700449"/>
    <w:rsid w:val="0070124C"/>
    <w:rsid w:val="007017C6"/>
    <w:rsid w:val="007027BB"/>
    <w:rsid w:val="00705140"/>
    <w:rsid w:val="007066C5"/>
    <w:rsid w:val="00710CA7"/>
    <w:rsid w:val="00712FFF"/>
    <w:rsid w:val="007142C8"/>
    <w:rsid w:val="00717A32"/>
    <w:rsid w:val="00720729"/>
    <w:rsid w:val="007212E2"/>
    <w:rsid w:val="00723DEB"/>
    <w:rsid w:val="007240E7"/>
    <w:rsid w:val="00726B14"/>
    <w:rsid w:val="007277F9"/>
    <w:rsid w:val="00730F3C"/>
    <w:rsid w:val="00731AEB"/>
    <w:rsid w:val="00735BBC"/>
    <w:rsid w:val="00740C36"/>
    <w:rsid w:val="00741A8F"/>
    <w:rsid w:val="00742008"/>
    <w:rsid w:val="007423E4"/>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1F6C"/>
    <w:rsid w:val="007A3102"/>
    <w:rsid w:val="007A3B30"/>
    <w:rsid w:val="007A3FC0"/>
    <w:rsid w:val="007A49BA"/>
    <w:rsid w:val="007A609F"/>
    <w:rsid w:val="007A7484"/>
    <w:rsid w:val="007B3EF9"/>
    <w:rsid w:val="007B57A1"/>
    <w:rsid w:val="007B7535"/>
    <w:rsid w:val="007C0D3D"/>
    <w:rsid w:val="007C2A08"/>
    <w:rsid w:val="007C5EE6"/>
    <w:rsid w:val="007C60D8"/>
    <w:rsid w:val="007D0AC6"/>
    <w:rsid w:val="007D2077"/>
    <w:rsid w:val="007D4DC3"/>
    <w:rsid w:val="007D60C6"/>
    <w:rsid w:val="007D7A78"/>
    <w:rsid w:val="007E22B7"/>
    <w:rsid w:val="007E5812"/>
    <w:rsid w:val="007E68A5"/>
    <w:rsid w:val="007F1EC7"/>
    <w:rsid w:val="007F286F"/>
    <w:rsid w:val="007F2C82"/>
    <w:rsid w:val="007F36F4"/>
    <w:rsid w:val="007F3EAF"/>
    <w:rsid w:val="007F40B0"/>
    <w:rsid w:val="007F5F38"/>
    <w:rsid w:val="007F665B"/>
    <w:rsid w:val="00801052"/>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0FA"/>
    <w:rsid w:val="00824697"/>
    <w:rsid w:val="008258AA"/>
    <w:rsid w:val="00827A30"/>
    <w:rsid w:val="008318B8"/>
    <w:rsid w:val="00831DDD"/>
    <w:rsid w:val="00832386"/>
    <w:rsid w:val="0083317F"/>
    <w:rsid w:val="008332DA"/>
    <w:rsid w:val="008344C2"/>
    <w:rsid w:val="00834A23"/>
    <w:rsid w:val="00834BAC"/>
    <w:rsid w:val="00836D01"/>
    <w:rsid w:val="008373F8"/>
    <w:rsid w:val="008379F3"/>
    <w:rsid w:val="00837EA3"/>
    <w:rsid w:val="00840495"/>
    <w:rsid w:val="008439A0"/>
    <w:rsid w:val="00843BE9"/>
    <w:rsid w:val="00847569"/>
    <w:rsid w:val="00850805"/>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8594F"/>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06D"/>
    <w:rsid w:val="008E737C"/>
    <w:rsid w:val="008F04A3"/>
    <w:rsid w:val="008F05B8"/>
    <w:rsid w:val="008F0C9D"/>
    <w:rsid w:val="008F0D5A"/>
    <w:rsid w:val="008F1C12"/>
    <w:rsid w:val="008F5A4B"/>
    <w:rsid w:val="008F5EF9"/>
    <w:rsid w:val="008F5F6F"/>
    <w:rsid w:val="008F7FD5"/>
    <w:rsid w:val="00900EC1"/>
    <w:rsid w:val="00901214"/>
    <w:rsid w:val="00904D6D"/>
    <w:rsid w:val="00904EC8"/>
    <w:rsid w:val="00906951"/>
    <w:rsid w:val="0091187A"/>
    <w:rsid w:val="00912599"/>
    <w:rsid w:val="00912FBC"/>
    <w:rsid w:val="0091335D"/>
    <w:rsid w:val="00913D3B"/>
    <w:rsid w:val="00913F75"/>
    <w:rsid w:val="009162AB"/>
    <w:rsid w:val="00921D05"/>
    <w:rsid w:val="0092257C"/>
    <w:rsid w:val="00923121"/>
    <w:rsid w:val="00925CC8"/>
    <w:rsid w:val="009314C3"/>
    <w:rsid w:val="009317FD"/>
    <w:rsid w:val="00933C4C"/>
    <w:rsid w:val="009406FF"/>
    <w:rsid w:val="00941203"/>
    <w:rsid w:val="009416C1"/>
    <w:rsid w:val="0094264B"/>
    <w:rsid w:val="0094367D"/>
    <w:rsid w:val="00943A3F"/>
    <w:rsid w:val="00943FA1"/>
    <w:rsid w:val="00945A5C"/>
    <w:rsid w:val="00946389"/>
    <w:rsid w:val="00946895"/>
    <w:rsid w:val="0094738D"/>
    <w:rsid w:val="00950EF7"/>
    <w:rsid w:val="00954DC1"/>
    <w:rsid w:val="00955462"/>
    <w:rsid w:val="00956EB6"/>
    <w:rsid w:val="00956F83"/>
    <w:rsid w:val="00957C11"/>
    <w:rsid w:val="009617A9"/>
    <w:rsid w:val="009665BE"/>
    <w:rsid w:val="009673AB"/>
    <w:rsid w:val="00970E84"/>
    <w:rsid w:val="00971153"/>
    <w:rsid w:val="00975283"/>
    <w:rsid w:val="009763EF"/>
    <w:rsid w:val="0098010E"/>
    <w:rsid w:val="00981036"/>
    <w:rsid w:val="00981E5F"/>
    <w:rsid w:val="00981F5C"/>
    <w:rsid w:val="00983846"/>
    <w:rsid w:val="00990CC8"/>
    <w:rsid w:val="0099227E"/>
    <w:rsid w:val="009949C5"/>
    <w:rsid w:val="00997C10"/>
    <w:rsid w:val="009A19B2"/>
    <w:rsid w:val="009B1924"/>
    <w:rsid w:val="009B3EC0"/>
    <w:rsid w:val="009B4878"/>
    <w:rsid w:val="009B5FE8"/>
    <w:rsid w:val="009B62B1"/>
    <w:rsid w:val="009B6996"/>
    <w:rsid w:val="009B76C2"/>
    <w:rsid w:val="009C080D"/>
    <w:rsid w:val="009C142A"/>
    <w:rsid w:val="009C5293"/>
    <w:rsid w:val="009D41DF"/>
    <w:rsid w:val="009D4D27"/>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747"/>
    <w:rsid w:val="00A01765"/>
    <w:rsid w:val="00A02DD3"/>
    <w:rsid w:val="00A04D6C"/>
    <w:rsid w:val="00A05622"/>
    <w:rsid w:val="00A100B6"/>
    <w:rsid w:val="00A104F3"/>
    <w:rsid w:val="00A1136A"/>
    <w:rsid w:val="00A135A2"/>
    <w:rsid w:val="00A14B9C"/>
    <w:rsid w:val="00A16250"/>
    <w:rsid w:val="00A17296"/>
    <w:rsid w:val="00A17D28"/>
    <w:rsid w:val="00A21621"/>
    <w:rsid w:val="00A22457"/>
    <w:rsid w:val="00A22900"/>
    <w:rsid w:val="00A26D18"/>
    <w:rsid w:val="00A277E9"/>
    <w:rsid w:val="00A31E71"/>
    <w:rsid w:val="00A3312E"/>
    <w:rsid w:val="00A3340E"/>
    <w:rsid w:val="00A42248"/>
    <w:rsid w:val="00A426C8"/>
    <w:rsid w:val="00A42ABF"/>
    <w:rsid w:val="00A4427E"/>
    <w:rsid w:val="00A44355"/>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49CC"/>
    <w:rsid w:val="00A85A64"/>
    <w:rsid w:val="00A85AE6"/>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4E8"/>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0407"/>
    <w:rsid w:val="00B313EB"/>
    <w:rsid w:val="00B3198A"/>
    <w:rsid w:val="00B344AE"/>
    <w:rsid w:val="00B34812"/>
    <w:rsid w:val="00B357AE"/>
    <w:rsid w:val="00B37E57"/>
    <w:rsid w:val="00B42FA5"/>
    <w:rsid w:val="00B514D3"/>
    <w:rsid w:val="00B515C7"/>
    <w:rsid w:val="00B51BC7"/>
    <w:rsid w:val="00B52134"/>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1759"/>
    <w:rsid w:val="00B92474"/>
    <w:rsid w:val="00B9273B"/>
    <w:rsid w:val="00B96519"/>
    <w:rsid w:val="00BA2419"/>
    <w:rsid w:val="00BA2A58"/>
    <w:rsid w:val="00BA5CF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108A"/>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274A"/>
    <w:rsid w:val="00C33540"/>
    <w:rsid w:val="00C348F6"/>
    <w:rsid w:val="00C350F2"/>
    <w:rsid w:val="00C35B73"/>
    <w:rsid w:val="00C35B7C"/>
    <w:rsid w:val="00C35B8F"/>
    <w:rsid w:val="00C35FBE"/>
    <w:rsid w:val="00C3666D"/>
    <w:rsid w:val="00C40E59"/>
    <w:rsid w:val="00C418BF"/>
    <w:rsid w:val="00C4258F"/>
    <w:rsid w:val="00C44562"/>
    <w:rsid w:val="00C453FB"/>
    <w:rsid w:val="00C45DED"/>
    <w:rsid w:val="00C4630B"/>
    <w:rsid w:val="00C50166"/>
    <w:rsid w:val="00C502FF"/>
    <w:rsid w:val="00C5391A"/>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765A5"/>
    <w:rsid w:val="00C80CAC"/>
    <w:rsid w:val="00C81C9C"/>
    <w:rsid w:val="00C8516B"/>
    <w:rsid w:val="00C854C1"/>
    <w:rsid w:val="00C85B81"/>
    <w:rsid w:val="00C9178F"/>
    <w:rsid w:val="00C93F76"/>
    <w:rsid w:val="00C9655A"/>
    <w:rsid w:val="00C96DD8"/>
    <w:rsid w:val="00C96FCA"/>
    <w:rsid w:val="00C9754D"/>
    <w:rsid w:val="00C975DF"/>
    <w:rsid w:val="00CA5D84"/>
    <w:rsid w:val="00CC1960"/>
    <w:rsid w:val="00CC577E"/>
    <w:rsid w:val="00CD4F70"/>
    <w:rsid w:val="00CE1CF3"/>
    <w:rsid w:val="00CE4BC0"/>
    <w:rsid w:val="00CE70F3"/>
    <w:rsid w:val="00CE7659"/>
    <w:rsid w:val="00CF0E18"/>
    <w:rsid w:val="00CF29A4"/>
    <w:rsid w:val="00CF2F2E"/>
    <w:rsid w:val="00CF4D01"/>
    <w:rsid w:val="00CF624D"/>
    <w:rsid w:val="00CF6E34"/>
    <w:rsid w:val="00D02E7D"/>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2C62"/>
    <w:rsid w:val="00D24B66"/>
    <w:rsid w:val="00D24C22"/>
    <w:rsid w:val="00D26476"/>
    <w:rsid w:val="00D31492"/>
    <w:rsid w:val="00D343F3"/>
    <w:rsid w:val="00D3478B"/>
    <w:rsid w:val="00D35E12"/>
    <w:rsid w:val="00D413DD"/>
    <w:rsid w:val="00D4189D"/>
    <w:rsid w:val="00D42469"/>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A41"/>
    <w:rsid w:val="00D879AF"/>
    <w:rsid w:val="00D9045B"/>
    <w:rsid w:val="00D90EA9"/>
    <w:rsid w:val="00D916A1"/>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B0E"/>
    <w:rsid w:val="00DD0E87"/>
    <w:rsid w:val="00DD2BCD"/>
    <w:rsid w:val="00DD35E7"/>
    <w:rsid w:val="00DD5486"/>
    <w:rsid w:val="00DD650E"/>
    <w:rsid w:val="00DD6C42"/>
    <w:rsid w:val="00DD7968"/>
    <w:rsid w:val="00DE0B7E"/>
    <w:rsid w:val="00DE1418"/>
    <w:rsid w:val="00DE2205"/>
    <w:rsid w:val="00DE421E"/>
    <w:rsid w:val="00DE5454"/>
    <w:rsid w:val="00DE6831"/>
    <w:rsid w:val="00DE7F41"/>
    <w:rsid w:val="00DF019F"/>
    <w:rsid w:val="00DF0F50"/>
    <w:rsid w:val="00DF2309"/>
    <w:rsid w:val="00DF28DC"/>
    <w:rsid w:val="00DF3742"/>
    <w:rsid w:val="00DF3915"/>
    <w:rsid w:val="00DF44AC"/>
    <w:rsid w:val="00DF4CE2"/>
    <w:rsid w:val="00E0168F"/>
    <w:rsid w:val="00E07EB3"/>
    <w:rsid w:val="00E12071"/>
    <w:rsid w:val="00E12660"/>
    <w:rsid w:val="00E12838"/>
    <w:rsid w:val="00E15BBF"/>
    <w:rsid w:val="00E15ECD"/>
    <w:rsid w:val="00E230D8"/>
    <w:rsid w:val="00E239E2"/>
    <w:rsid w:val="00E23F00"/>
    <w:rsid w:val="00E2599A"/>
    <w:rsid w:val="00E26A0F"/>
    <w:rsid w:val="00E305A0"/>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763"/>
    <w:rsid w:val="00E56D55"/>
    <w:rsid w:val="00E56F52"/>
    <w:rsid w:val="00E57D47"/>
    <w:rsid w:val="00E57F76"/>
    <w:rsid w:val="00E60696"/>
    <w:rsid w:val="00E607BC"/>
    <w:rsid w:val="00E6152A"/>
    <w:rsid w:val="00E619D6"/>
    <w:rsid w:val="00E62028"/>
    <w:rsid w:val="00E6252B"/>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623A"/>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94"/>
    <w:rsid w:val="00EE05CF"/>
    <w:rsid w:val="00EE077C"/>
    <w:rsid w:val="00EE10AE"/>
    <w:rsid w:val="00EE2DA2"/>
    <w:rsid w:val="00EE4290"/>
    <w:rsid w:val="00EE589E"/>
    <w:rsid w:val="00EE76D0"/>
    <w:rsid w:val="00EE7C89"/>
    <w:rsid w:val="00EE7FB7"/>
    <w:rsid w:val="00EF1185"/>
    <w:rsid w:val="00EF754D"/>
    <w:rsid w:val="00F027E9"/>
    <w:rsid w:val="00F0775E"/>
    <w:rsid w:val="00F15A5B"/>
    <w:rsid w:val="00F15BF4"/>
    <w:rsid w:val="00F15F69"/>
    <w:rsid w:val="00F1612D"/>
    <w:rsid w:val="00F173DD"/>
    <w:rsid w:val="00F21119"/>
    <w:rsid w:val="00F25164"/>
    <w:rsid w:val="00F277D3"/>
    <w:rsid w:val="00F30997"/>
    <w:rsid w:val="00F32896"/>
    <w:rsid w:val="00F33C08"/>
    <w:rsid w:val="00F35ADB"/>
    <w:rsid w:val="00F41AE7"/>
    <w:rsid w:val="00F41F44"/>
    <w:rsid w:val="00F41FAE"/>
    <w:rsid w:val="00F42D17"/>
    <w:rsid w:val="00F457A0"/>
    <w:rsid w:val="00F46492"/>
    <w:rsid w:val="00F477B5"/>
    <w:rsid w:val="00F47B01"/>
    <w:rsid w:val="00F5057E"/>
    <w:rsid w:val="00F53410"/>
    <w:rsid w:val="00F541F8"/>
    <w:rsid w:val="00F5470A"/>
    <w:rsid w:val="00F551E6"/>
    <w:rsid w:val="00F5563D"/>
    <w:rsid w:val="00F56891"/>
    <w:rsid w:val="00F61BAD"/>
    <w:rsid w:val="00F62E3B"/>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3F9F"/>
    <w:rsid w:val="00FA5742"/>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tabel 4,paragraph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ShortAbstract">
    <w:name w:val="Short Abstract"/>
    <w:rsid w:val="003848F6"/>
    <w:rPr>
      <w:rFonts w:ascii="Times New Roman" w:eastAsia="Times New Roman" w:hAnsi="Times New Roman"/>
      <w:sz w:val="20"/>
    </w:rPr>
  </w:style>
  <w:style w:type="character" w:customStyle="1" w:styleId="FooterChar">
    <w:name w:val="Footer Char"/>
    <w:basedOn w:val="DefaultParagraphFont"/>
    <w:link w:val="Footer"/>
    <w:uiPriority w:val="99"/>
    <w:rsid w:val="00730F3C"/>
  </w:style>
  <w:style w:type="character" w:customStyle="1" w:styleId="ListParagraphChar">
    <w:name w:val="List Paragraph Char"/>
    <w:aliases w:val="Body of text Char,List Paragraph1 Char,tabel 4 Char,paragraph 1 Char"/>
    <w:link w:val="ListParagraph"/>
    <w:uiPriority w:val="34"/>
    <w:locked/>
    <w:rsid w:val="006D7B11"/>
    <w:rPr>
      <w:rFonts w:ascii="Calibri" w:hAnsi="Calibri"/>
      <w:sz w:val="22"/>
      <w:szCs w:val="22"/>
      <w:lang w:val="en-GB" w:eastAsia="en-GB"/>
    </w:rPr>
  </w:style>
  <w:style w:type="table" w:customStyle="1" w:styleId="PlainTable21">
    <w:name w:val="Plain Table 21"/>
    <w:basedOn w:val="TableNormal"/>
    <w:uiPriority w:val="42"/>
    <w:rsid w:val="006D7B11"/>
    <w:rPr>
      <w:rFonts w:asciiTheme="minorHAnsi" w:eastAsiaTheme="minorHAnsi" w:hAnsiTheme="minorHAnsi" w:cstheme="minorBidi"/>
      <w:sz w:val="22"/>
      <w:szCs w:val="22"/>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rsid w:val="00F15A5B"/>
    <w:rPr>
      <w:rFonts w:asciiTheme="minorHAnsi" w:eastAsiaTheme="minorHAnsi"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tabel 4,paragraph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ShortAbstract">
    <w:name w:val="Short Abstract"/>
    <w:rsid w:val="003848F6"/>
    <w:rPr>
      <w:rFonts w:ascii="Times New Roman" w:eastAsia="Times New Roman" w:hAnsi="Times New Roman"/>
      <w:sz w:val="20"/>
    </w:rPr>
  </w:style>
  <w:style w:type="character" w:customStyle="1" w:styleId="FooterChar">
    <w:name w:val="Footer Char"/>
    <w:basedOn w:val="DefaultParagraphFont"/>
    <w:link w:val="Footer"/>
    <w:uiPriority w:val="99"/>
    <w:rsid w:val="00730F3C"/>
  </w:style>
  <w:style w:type="character" w:customStyle="1" w:styleId="ListParagraphChar">
    <w:name w:val="List Paragraph Char"/>
    <w:aliases w:val="Body of text Char,List Paragraph1 Char,tabel 4 Char,paragraph 1 Char"/>
    <w:link w:val="ListParagraph"/>
    <w:uiPriority w:val="34"/>
    <w:locked/>
    <w:rsid w:val="006D7B11"/>
    <w:rPr>
      <w:rFonts w:ascii="Calibri" w:hAnsi="Calibri"/>
      <w:sz w:val="22"/>
      <w:szCs w:val="22"/>
      <w:lang w:val="en-GB" w:eastAsia="en-GB"/>
    </w:rPr>
  </w:style>
  <w:style w:type="table" w:customStyle="1" w:styleId="PlainTable21">
    <w:name w:val="Plain Table 21"/>
    <w:basedOn w:val="TableNormal"/>
    <w:uiPriority w:val="42"/>
    <w:rsid w:val="006D7B11"/>
    <w:rPr>
      <w:rFonts w:asciiTheme="minorHAnsi" w:eastAsiaTheme="minorHAnsi" w:hAnsiTheme="minorHAnsi" w:cstheme="minorBidi"/>
      <w:sz w:val="22"/>
      <w:szCs w:val="22"/>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rsid w:val="00F15A5B"/>
    <w:rPr>
      <w:rFonts w:asciiTheme="minorHAnsi" w:eastAsiaTheme="minorHAnsi"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241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Jenis Kelamin</a:t>
            </a:r>
          </a:p>
        </c:rich>
      </c:tx>
      <c:overlay val="0"/>
      <c:spPr>
        <a:noFill/>
        <a:ln>
          <a:noFill/>
        </a:ln>
        <a:effectLst/>
      </c:spPr>
    </c:title>
    <c:autoTitleDeleted val="0"/>
    <c:plotArea>
      <c:layout/>
      <c:pieChart>
        <c:varyColors val="1"/>
        <c:ser>
          <c:idx val="0"/>
          <c:order val="0"/>
          <c:tx>
            <c:strRef>
              <c:f>Sheet1!$B$1</c:f>
              <c:strCache>
                <c:ptCount val="1"/>
                <c:pt idx="0">
                  <c:v>Sales</c:v>
                </c:pt>
              </c:strCache>
            </c:strRef>
          </c:tx>
          <c:explosion val="8"/>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perempuan</c:v>
                </c:pt>
                <c:pt idx="1">
                  <c:v>laki-laki</c:v>
                </c:pt>
              </c:strCache>
            </c:strRef>
          </c:cat>
          <c:val>
            <c:numRef>
              <c:f>Sheet1!$B$2:$B$5</c:f>
              <c:numCache>
                <c:formatCode>General</c:formatCode>
                <c:ptCount val="4"/>
                <c:pt idx="0">
                  <c:v>10</c:v>
                </c:pt>
                <c:pt idx="1">
                  <c:v>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Status</a:t>
            </a:r>
            <a:r>
              <a:rPr lang="en-US" baseline="0"/>
              <a:t> Pernikahan</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explosion val="1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menikah</c:v>
                </c:pt>
                <c:pt idx="1">
                  <c:v>janda</c:v>
                </c:pt>
                <c:pt idx="2">
                  <c:v>duda</c:v>
                </c:pt>
              </c:strCache>
            </c:strRef>
          </c:cat>
          <c:val>
            <c:numRef>
              <c:f>Sheet1!$B$2:$B$5</c:f>
              <c:numCache>
                <c:formatCode>General</c:formatCode>
                <c:ptCount val="4"/>
                <c:pt idx="0">
                  <c:v>11</c:v>
                </c:pt>
                <c:pt idx="1">
                  <c:v>2</c:v>
                </c:pt>
                <c:pt idx="2">
                  <c:v>1</c:v>
                </c:pt>
              </c:numCache>
            </c:numRef>
          </c:val>
        </c:ser>
        <c:dLbls>
          <c:dLblPos val="ctr"/>
          <c:showLegendKey val="0"/>
          <c:showVal val="0"/>
          <c:showCatName val="0"/>
          <c:showSerName val="0"/>
          <c:showPercent val="1"/>
          <c:showBubbleSize val="0"/>
          <c:showLeaderLines val="1"/>
        </c:dLbls>
        <c:firstSliceAng val="0"/>
      </c:pieChart>
      <c:spPr>
        <a:solidFill>
          <a:schemeClr val="bg1"/>
        </a:solid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Tinggal Di Rumah</a:t>
            </a:r>
          </a:p>
        </c:rich>
      </c:tx>
      <c:overlay val="0"/>
      <c:spPr>
        <a:noFill/>
        <a:ln>
          <a:noFill/>
        </a:ln>
        <a:effectLst/>
      </c:spPr>
    </c:title>
    <c:autoTitleDeleted val="0"/>
    <c:plotArea>
      <c:layout/>
      <c:pieChart>
        <c:varyColors val="1"/>
        <c:ser>
          <c:idx val="0"/>
          <c:order val="0"/>
          <c:tx>
            <c:strRef>
              <c:f>Sheet1!$B$1</c:f>
              <c:strCache>
                <c:ptCount val="1"/>
                <c:pt idx="0">
                  <c:v>Sales</c:v>
                </c:pt>
              </c:strCache>
            </c:strRef>
          </c:tx>
          <c:explosion val="13"/>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sendiri</c:v>
                </c:pt>
                <c:pt idx="1">
                  <c:v>pasangan</c:v>
                </c:pt>
                <c:pt idx="2">
                  <c:v>anak</c:v>
                </c:pt>
              </c:strCache>
            </c:strRef>
          </c:cat>
          <c:val>
            <c:numRef>
              <c:f>Sheet1!$B$2:$B$5</c:f>
              <c:numCache>
                <c:formatCode>General</c:formatCode>
                <c:ptCount val="4"/>
                <c:pt idx="0">
                  <c:v>2</c:v>
                </c:pt>
                <c:pt idx="1">
                  <c:v>7</c:v>
                </c:pt>
                <c:pt idx="2">
                  <c:v>5</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Kegiatan Di Masyarakat</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explosion val="15"/>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mengikuti kegiatan</c:v>
                </c:pt>
                <c:pt idx="1">
                  <c:v>tidak mengikuti</c:v>
                </c:pt>
              </c:strCache>
            </c:strRef>
          </c:cat>
          <c:val>
            <c:numRef>
              <c:f>Sheet1!$B$2:$B$5</c:f>
              <c:numCache>
                <c:formatCode>General</c:formatCode>
                <c:ptCount val="4"/>
                <c:pt idx="0">
                  <c:v>11</c:v>
                </c:pt>
                <c:pt idx="1">
                  <c:v>3</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FCF05-2097-4F9A-9681-5D8E82DD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Journal of Education and Learning (EduLearn)</vt:lpstr>
    </vt:vector>
  </TitlesOfParts>
  <Company>IAES | Institute of Advanced Engineering and Science</Company>
  <LinksUpToDate>false</LinksUpToDate>
  <CharactersWithSpaces>26164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Education and Learning (EduLearn)</dc:title>
  <dc:creator>EDULEARN</dc:creator>
  <cp:keywords>child development; curriculum; e-content management &amp; development; educational psychology; educational research &amp; methodologies; educational software &amp; serious games; e-learning; emotional; gender &amp; education; general issues in education &amp; learning; inquiry-based learning; instructional technology; language teaching researches; learning management; pedagogic &amp; educational approaches; philosophies of education; problem-based learning; project-based learning; reading comprehension; simulation-based learning; social &amp; cognitive learning processes; STEM education; teaching &amp; learning; technology education; the education of special groups; theories of education;</cp:keywords>
  <dc:description>EDULEARN Template and Guide of Authors</dc:description>
  <cp:lastModifiedBy>ASUS</cp:lastModifiedBy>
  <cp:revision>17</cp:revision>
  <cp:lastPrinted>2023-06-26T06:51:00Z</cp:lastPrinted>
  <dcterms:created xsi:type="dcterms:W3CDTF">2023-06-26T06:51:00Z</dcterms:created>
  <dcterms:modified xsi:type="dcterms:W3CDTF">2023-11-28T02:55:00Z</dcterms:modified>
  <cp:category/>
</cp:coreProperties>
</file>