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C56" w:rsidRPr="00317C56" w:rsidRDefault="00317C56" w:rsidP="00317C56">
      <w:pPr>
        <w:jc w:val="center"/>
        <w:rPr>
          <w:rFonts w:cs="Times New Roman"/>
          <w:b/>
          <w:sz w:val="28"/>
          <w:szCs w:val="28"/>
        </w:rPr>
      </w:pPr>
      <w:r w:rsidRPr="00317C56">
        <w:rPr>
          <w:rFonts w:cs="Times New Roman"/>
          <w:b/>
          <w:sz w:val="28"/>
          <w:szCs w:val="28"/>
        </w:rPr>
        <w:t>PERBEDAAN PENGARUH</w:t>
      </w:r>
      <w:r w:rsidR="00E76D5E">
        <w:rPr>
          <w:rFonts w:cs="Times New Roman"/>
          <w:b/>
          <w:sz w:val="28"/>
          <w:szCs w:val="28"/>
        </w:rPr>
        <w:t xml:space="preserve"> PIJAT</w:t>
      </w:r>
      <w:r w:rsidRPr="00317C56">
        <w:rPr>
          <w:rFonts w:cs="Times New Roman"/>
          <w:b/>
          <w:sz w:val="28"/>
          <w:szCs w:val="28"/>
        </w:rPr>
        <w:t xml:space="preserve"> </w:t>
      </w:r>
      <w:r w:rsidR="00355BDA">
        <w:rPr>
          <w:rFonts w:cs="Times New Roman"/>
          <w:b/>
          <w:sz w:val="28"/>
          <w:szCs w:val="28"/>
        </w:rPr>
        <w:t>DAUN PANDAN WANGI</w:t>
      </w:r>
      <w:r w:rsidRPr="00317C56">
        <w:rPr>
          <w:rFonts w:cs="Times New Roman"/>
          <w:b/>
          <w:sz w:val="28"/>
          <w:szCs w:val="28"/>
        </w:rPr>
        <w:t xml:space="preserve"> DAN AIR JAHE MERAH TERHADAP PENURUNAN SKALA NYERI PADA PASIEN REMATHOID ARTHRITIS</w:t>
      </w:r>
    </w:p>
    <w:p w:rsidR="00317C56" w:rsidRPr="00355BDA" w:rsidRDefault="00317C56" w:rsidP="00355BDA">
      <w:pPr>
        <w:jc w:val="center"/>
        <w:rPr>
          <w:rFonts w:cs="Times New Roman"/>
          <w:b/>
          <w:szCs w:val="24"/>
          <w:vertAlign w:val="superscript"/>
        </w:rPr>
      </w:pPr>
      <w:r w:rsidRPr="00355BDA">
        <w:rPr>
          <w:rFonts w:cs="Times New Roman"/>
          <w:b/>
          <w:szCs w:val="24"/>
        </w:rPr>
        <w:t>Novika Andora</w:t>
      </w:r>
      <w:r w:rsidRPr="00355BDA">
        <w:rPr>
          <w:rFonts w:cs="Times New Roman"/>
          <w:b/>
          <w:szCs w:val="24"/>
          <w:vertAlign w:val="superscript"/>
        </w:rPr>
        <w:t xml:space="preserve">1, </w:t>
      </w:r>
      <w:r w:rsidRPr="00355BDA">
        <w:rPr>
          <w:rFonts w:cs="Times New Roman"/>
          <w:b/>
          <w:szCs w:val="24"/>
        </w:rPr>
        <w:t>Richta Puspita Haryanti</w:t>
      </w:r>
      <w:r w:rsidRPr="00355BDA">
        <w:rPr>
          <w:rFonts w:cs="Times New Roman"/>
          <w:b/>
          <w:szCs w:val="24"/>
          <w:vertAlign w:val="superscript"/>
        </w:rPr>
        <w:t>2</w:t>
      </w:r>
    </w:p>
    <w:p w:rsidR="00317C56" w:rsidRPr="00355BDA" w:rsidRDefault="00317C56" w:rsidP="00355BDA">
      <w:pPr>
        <w:pStyle w:val="ListParagraph"/>
        <w:numPr>
          <w:ilvl w:val="1"/>
          <w:numId w:val="16"/>
        </w:numPr>
        <w:spacing w:after="200" w:line="276" w:lineRule="auto"/>
        <w:jc w:val="center"/>
        <w:rPr>
          <w:rFonts w:ascii="Times New Roman" w:hAnsi="Times New Roman" w:cs="Times New Roman"/>
          <w:b/>
          <w:sz w:val="24"/>
          <w:szCs w:val="24"/>
        </w:rPr>
      </w:pPr>
      <w:r w:rsidRPr="00355BDA">
        <w:rPr>
          <w:rFonts w:ascii="Times New Roman" w:hAnsi="Times New Roman" w:cs="Times New Roman"/>
          <w:b/>
          <w:sz w:val="24"/>
          <w:szCs w:val="24"/>
        </w:rPr>
        <w:t>Fakultas Kesehatan Universitas Mitra Indonesia</w:t>
      </w:r>
    </w:p>
    <w:p w:rsidR="00317C56" w:rsidRPr="00355BDA" w:rsidRDefault="00317C56" w:rsidP="00355BDA">
      <w:pPr>
        <w:jc w:val="center"/>
        <w:rPr>
          <w:rStyle w:val="lrzxr"/>
          <w:rFonts w:cs="Times New Roman"/>
          <w:szCs w:val="24"/>
        </w:rPr>
      </w:pPr>
      <w:r w:rsidRPr="00355BDA">
        <w:rPr>
          <w:rFonts w:cs="Times New Roman"/>
          <w:szCs w:val="24"/>
        </w:rPr>
        <w:t xml:space="preserve">Novika Andora : Program Studi Keperawatan, Fakultas Kesehatan, Universitas Mitra Indonesia, </w:t>
      </w:r>
      <w:r w:rsidRPr="00355BDA">
        <w:rPr>
          <w:rStyle w:val="lrzxr"/>
          <w:rFonts w:cs="Times New Roman"/>
          <w:szCs w:val="24"/>
        </w:rPr>
        <w:t xml:space="preserve">Jl. ZA. Pagar Alam No.7, Gedong Meneng, Kec. Rajabasa, Kota Bandar Lampung, Lampung 40115, E-mail : </w:t>
      </w:r>
      <w:hyperlink r:id="rId5" w:history="1">
        <w:r w:rsidRPr="00355BDA">
          <w:rPr>
            <w:rStyle w:val="Hyperlink"/>
            <w:rFonts w:cs="Times New Roman"/>
            <w:szCs w:val="24"/>
          </w:rPr>
          <w:t>novika@umitra.ac.id</w:t>
        </w:r>
      </w:hyperlink>
    </w:p>
    <w:p w:rsidR="00317C56" w:rsidRPr="00355BDA" w:rsidRDefault="00317C56" w:rsidP="00355BDA">
      <w:pPr>
        <w:jc w:val="center"/>
        <w:rPr>
          <w:rStyle w:val="lrzxr"/>
          <w:rFonts w:cs="Times New Roman"/>
          <w:szCs w:val="24"/>
        </w:rPr>
      </w:pPr>
      <w:r w:rsidRPr="00355BDA">
        <w:rPr>
          <w:rStyle w:val="lrzxr"/>
          <w:rFonts w:cs="Times New Roman"/>
          <w:szCs w:val="24"/>
        </w:rPr>
        <w:t xml:space="preserve">Richta Puspita Haryanti : </w:t>
      </w:r>
      <w:r w:rsidRPr="00355BDA">
        <w:rPr>
          <w:rFonts w:cs="Times New Roman"/>
          <w:szCs w:val="24"/>
        </w:rPr>
        <w:t xml:space="preserve">Program Studi Keperawatan, Fakultas Kesehatan, Universitas Mitra Indonesia, </w:t>
      </w:r>
      <w:r w:rsidRPr="00355BDA">
        <w:rPr>
          <w:rStyle w:val="lrzxr"/>
          <w:rFonts w:cs="Times New Roman"/>
          <w:szCs w:val="24"/>
        </w:rPr>
        <w:t xml:space="preserve">Jl. ZA. Pagar Alam No.7, Gedong Meneng, Kec. Rajabasa, Kota Bandar Lampung, Lampung 40115, E-mail : </w:t>
      </w:r>
      <w:hyperlink r:id="rId6" w:history="1">
        <w:r w:rsidRPr="00355BDA">
          <w:rPr>
            <w:rStyle w:val="Hyperlink"/>
            <w:rFonts w:cs="Times New Roman"/>
            <w:szCs w:val="24"/>
          </w:rPr>
          <w:t>richta@umitra.ac.id</w:t>
        </w:r>
      </w:hyperlink>
    </w:p>
    <w:p w:rsidR="00317C56" w:rsidRPr="00355BDA" w:rsidRDefault="00317C56" w:rsidP="00317C56">
      <w:pPr>
        <w:rPr>
          <w:rStyle w:val="lrzxr"/>
          <w:rFonts w:cs="Times New Roman"/>
          <w:szCs w:val="24"/>
        </w:rPr>
      </w:pPr>
    </w:p>
    <w:p w:rsidR="00317C56" w:rsidRPr="00355BDA" w:rsidRDefault="00317C56" w:rsidP="00317C56">
      <w:pPr>
        <w:spacing w:line="276" w:lineRule="auto"/>
        <w:jc w:val="center"/>
        <w:rPr>
          <w:rFonts w:cs="Times New Roman"/>
          <w:b/>
          <w:szCs w:val="24"/>
        </w:rPr>
      </w:pPr>
      <w:r w:rsidRPr="00355BDA">
        <w:rPr>
          <w:rFonts w:cs="Times New Roman"/>
          <w:b/>
          <w:szCs w:val="24"/>
        </w:rPr>
        <w:t>ABSTRAK</w:t>
      </w:r>
    </w:p>
    <w:p w:rsidR="00317C56" w:rsidRPr="00355BDA" w:rsidRDefault="00317C56" w:rsidP="00317C56">
      <w:pPr>
        <w:spacing w:line="276" w:lineRule="auto"/>
        <w:jc w:val="center"/>
        <w:rPr>
          <w:rFonts w:cs="Times New Roman"/>
          <w:b/>
          <w:szCs w:val="24"/>
        </w:rPr>
      </w:pPr>
    </w:p>
    <w:p w:rsidR="00317C56" w:rsidRPr="00355BDA" w:rsidRDefault="00317C56" w:rsidP="00093EC2">
      <w:pPr>
        <w:spacing w:line="360" w:lineRule="auto"/>
        <w:rPr>
          <w:rFonts w:cs="Times New Roman"/>
          <w:szCs w:val="24"/>
        </w:rPr>
      </w:pPr>
      <w:r w:rsidRPr="00355BDA">
        <w:rPr>
          <w:rFonts w:cs="Times New Roman"/>
          <w:szCs w:val="24"/>
        </w:rPr>
        <w:t xml:space="preserve">Tanaman </w:t>
      </w:r>
      <w:r w:rsidR="00355BDA" w:rsidRPr="00092317">
        <w:rPr>
          <w:sz w:val="22"/>
        </w:rPr>
        <w:t xml:space="preserve">Daun pandan mempunyai kandungan kimia antara lain </w:t>
      </w:r>
      <w:r w:rsidR="00355BDA" w:rsidRPr="00092317">
        <w:rPr>
          <w:i/>
          <w:sz w:val="22"/>
        </w:rPr>
        <w:t>alkaloida, saponin, flavonoida, tanin, polifenol,</w:t>
      </w:r>
      <w:r w:rsidR="00355BDA" w:rsidRPr="00092317">
        <w:rPr>
          <w:sz w:val="22"/>
        </w:rPr>
        <w:t xml:space="preserve"> dan zat warna. Pandan wangi merupakan salah satu tanaman yang potensial untuk menghasilkan minyak atsiri</w:t>
      </w:r>
      <w:r w:rsidR="00355BDA" w:rsidRPr="00355BDA">
        <w:rPr>
          <w:sz w:val="22"/>
          <w:lang w:eastAsia="id-ID"/>
        </w:rPr>
        <w:t xml:space="preserve"> </w:t>
      </w:r>
      <w:r w:rsidR="00355BDA" w:rsidRPr="00092317">
        <w:rPr>
          <w:sz w:val="22"/>
          <w:lang w:eastAsia="id-ID"/>
        </w:rPr>
        <w:t>sebagai stimulan dan antispasmodik dan efektif terhadap sakit kepala, epilepsi, sebagai obat untuk sakit tenggorokan dan rematik</w:t>
      </w:r>
      <w:r w:rsidRPr="00355BDA">
        <w:rPr>
          <w:rFonts w:cs="Times New Roman"/>
          <w:szCs w:val="24"/>
        </w:rPr>
        <w:t xml:space="preserve">. Kompres jahe merah merupakan salah satu kombinasi antara terapi hangat dan terapi relaksasi yang bermanfaat pada penderita nyeri sendi yang tidak memiliki efek samping. Jahe mengandung senyawa phenol yang terbukti memiliki efek anti radang dan diketahui ampuh mengusir penyakit sendi juga ketegangan yang dialami otot sehingga dapat memperbaiki sistem muskuloskeletal yang menurun. Selain itu jahe juga memiliki efek farmakologis yaitu rasa panas dan pedas dimana rasa panas ini dapat meredakan rasa nyeri, kaku dan spasme otot serta terjadinya vasodilatasi pembuluh darah. Data di Puskesmas Simpur Bandar Lampung kejadian </w:t>
      </w:r>
      <w:r w:rsidRPr="00355BDA">
        <w:rPr>
          <w:rFonts w:cs="Times New Roman"/>
          <w:i/>
          <w:szCs w:val="24"/>
        </w:rPr>
        <w:t xml:space="preserve">rheumatoid arthritis </w:t>
      </w:r>
      <w:r w:rsidRPr="00355BDA">
        <w:rPr>
          <w:rFonts w:cs="Times New Roman"/>
          <w:szCs w:val="24"/>
        </w:rPr>
        <w:t xml:space="preserve">meningkat pada tahun 2018 dari 262 menjadi 284 orang. Tujuan penelitian ini adalah mengetahui Perbedaan Pengaruh Pemberian </w:t>
      </w:r>
      <w:r w:rsidR="00355BDA">
        <w:rPr>
          <w:rFonts w:cs="Times New Roman"/>
          <w:szCs w:val="24"/>
        </w:rPr>
        <w:t>Daun Pandan Wangi</w:t>
      </w:r>
      <w:r w:rsidRPr="00355BDA">
        <w:rPr>
          <w:rFonts w:cs="Times New Roman"/>
          <w:szCs w:val="24"/>
        </w:rPr>
        <w:t xml:space="preserve"> dan Air Jahe Merah Terhadap Penurunan Skala Nyeri Pada Pasien </w:t>
      </w:r>
      <w:r w:rsidRPr="00355BDA">
        <w:rPr>
          <w:rFonts w:cs="Times New Roman"/>
          <w:i/>
          <w:szCs w:val="24"/>
        </w:rPr>
        <w:t>Remathoid Arthritis.</w:t>
      </w:r>
    </w:p>
    <w:p w:rsidR="00317C56" w:rsidRPr="00355BDA" w:rsidRDefault="00317C56" w:rsidP="00093EC2">
      <w:pPr>
        <w:spacing w:line="360" w:lineRule="auto"/>
        <w:rPr>
          <w:rFonts w:cs="Times New Roman"/>
          <w:szCs w:val="24"/>
        </w:rPr>
      </w:pPr>
      <w:r w:rsidRPr="00355BDA">
        <w:rPr>
          <w:rFonts w:cs="Times New Roman"/>
          <w:szCs w:val="24"/>
        </w:rPr>
        <w:t xml:space="preserve">Metode penelitian ini menggunakan jenis penelitian kuantitatif, rancangan praeksperimen dengan menggunakan rancanagan pendekatan </w:t>
      </w:r>
      <w:r w:rsidRPr="00355BDA">
        <w:rPr>
          <w:rFonts w:cs="Times New Roman"/>
          <w:i/>
          <w:szCs w:val="24"/>
        </w:rPr>
        <w:t>two group pre post test design</w:t>
      </w:r>
      <w:r w:rsidRPr="00355BDA">
        <w:rPr>
          <w:rFonts w:cs="Times New Roman"/>
          <w:szCs w:val="24"/>
        </w:rPr>
        <w:t xml:space="preserve">. Populasi dalam </w:t>
      </w:r>
      <w:r w:rsidRPr="00355BDA">
        <w:rPr>
          <w:rFonts w:cs="Times New Roman"/>
          <w:szCs w:val="24"/>
        </w:rPr>
        <w:lastRenderedPageBreak/>
        <w:t xml:space="preserve">penelitian ini adalah seluruh pasien dengan </w:t>
      </w:r>
      <w:r w:rsidRPr="00355BDA">
        <w:rPr>
          <w:rFonts w:cs="Times New Roman"/>
          <w:i/>
          <w:szCs w:val="24"/>
        </w:rPr>
        <w:t xml:space="preserve">arthritis rheumautoid </w:t>
      </w:r>
      <w:r w:rsidRPr="00355BDA">
        <w:rPr>
          <w:rFonts w:cs="Times New Roman"/>
          <w:szCs w:val="24"/>
        </w:rPr>
        <w:t>di Puskesmas Simpur Bandar Lampung dengan sampel sebanyak 30 orang. Analisis data menggunakan uji t.</w:t>
      </w:r>
    </w:p>
    <w:p w:rsidR="00317C56" w:rsidRPr="00355BDA" w:rsidRDefault="00317C56" w:rsidP="00093EC2">
      <w:pPr>
        <w:spacing w:line="360" w:lineRule="auto"/>
        <w:rPr>
          <w:rFonts w:cs="Times New Roman"/>
          <w:szCs w:val="24"/>
        </w:rPr>
      </w:pPr>
      <w:r w:rsidRPr="00355BDA">
        <w:rPr>
          <w:rFonts w:cs="Times New Roman"/>
          <w:szCs w:val="24"/>
        </w:rPr>
        <w:t xml:space="preserve">Hasil analisis univariat diperoleh rata-rata skala nyeri sebelum diberi </w:t>
      </w:r>
      <w:r w:rsidR="00355BDA">
        <w:rPr>
          <w:rFonts w:cs="Times New Roman"/>
          <w:szCs w:val="24"/>
        </w:rPr>
        <w:t>daun pandan wangi yaitu 5,9</w:t>
      </w:r>
      <w:r w:rsidRPr="00355BDA">
        <w:rPr>
          <w:rFonts w:cs="Times New Roman"/>
          <w:szCs w:val="24"/>
        </w:rPr>
        <w:t>5, setelah diberi kompres air rebus</w:t>
      </w:r>
      <w:r w:rsidR="00355BDA">
        <w:rPr>
          <w:rFonts w:cs="Times New Roman"/>
          <w:szCs w:val="24"/>
        </w:rPr>
        <w:t>an batang serai hangat yaitu 3,6</w:t>
      </w:r>
      <w:r w:rsidRPr="00355BDA">
        <w:rPr>
          <w:rFonts w:cs="Times New Roman"/>
          <w:szCs w:val="24"/>
        </w:rPr>
        <w:t>5. Rata-rata skala nyeri sebelum diberi kompres air rebusan jahe mer</w:t>
      </w:r>
      <w:r w:rsidR="00355BDA">
        <w:rPr>
          <w:rFonts w:cs="Times New Roman"/>
          <w:szCs w:val="24"/>
        </w:rPr>
        <w:t>ah yaitu 5,8</w:t>
      </w:r>
      <w:r w:rsidRPr="00355BDA">
        <w:rPr>
          <w:rFonts w:cs="Times New Roman"/>
          <w:szCs w:val="24"/>
        </w:rPr>
        <w:t xml:space="preserve">5, setelah diberikan </w:t>
      </w:r>
      <w:r w:rsidR="00093EC2">
        <w:rPr>
          <w:rFonts w:cs="Times New Roman"/>
          <w:szCs w:val="24"/>
        </w:rPr>
        <w:t>air rebusan jahe merah yaitu 2,7</w:t>
      </w:r>
      <w:r w:rsidRPr="00355BDA">
        <w:rPr>
          <w:rFonts w:cs="Times New Roman"/>
          <w:szCs w:val="24"/>
        </w:rPr>
        <w:t xml:space="preserve">5. Hasil analisis bivariat diperoleh  ada pengaruh pemberian </w:t>
      </w:r>
      <w:r w:rsidR="00355BDA">
        <w:rPr>
          <w:rFonts w:cs="Times New Roman"/>
          <w:szCs w:val="24"/>
        </w:rPr>
        <w:t>daun pandan wangi</w:t>
      </w:r>
      <w:r w:rsidRPr="00355BDA">
        <w:rPr>
          <w:rFonts w:cs="Times New Roman"/>
          <w:szCs w:val="24"/>
        </w:rPr>
        <w:t xml:space="preserve"> terhadap skala nyeri </w:t>
      </w:r>
      <w:r w:rsidRPr="00355BDA">
        <w:rPr>
          <w:rFonts w:cs="Times New Roman"/>
          <w:i/>
          <w:szCs w:val="24"/>
        </w:rPr>
        <w:t>reumathoid arthritis</w:t>
      </w:r>
      <w:r w:rsidRPr="00355BDA">
        <w:rPr>
          <w:rFonts w:cs="Times New Roman"/>
          <w:szCs w:val="24"/>
        </w:rPr>
        <w:t xml:space="preserve"> (</w:t>
      </w:r>
      <w:r w:rsidRPr="00355BDA">
        <w:rPr>
          <w:rFonts w:cs="Times New Roman"/>
          <w:i/>
          <w:szCs w:val="24"/>
        </w:rPr>
        <w:t>p-value</w:t>
      </w:r>
      <w:r w:rsidRPr="00355BDA">
        <w:rPr>
          <w:rFonts w:cs="Times New Roman"/>
          <w:szCs w:val="24"/>
        </w:rPr>
        <w:t xml:space="preserve">=0,001). Ada pengaruh pemberian air rebusan jahe merah terhadap skala nyeri </w:t>
      </w:r>
      <w:r w:rsidRPr="00355BDA">
        <w:rPr>
          <w:rFonts w:cs="Times New Roman"/>
          <w:i/>
          <w:szCs w:val="24"/>
        </w:rPr>
        <w:t>reumathoid arthritis</w:t>
      </w:r>
      <w:r w:rsidRPr="00355BDA">
        <w:rPr>
          <w:rFonts w:cs="Times New Roman"/>
          <w:szCs w:val="24"/>
        </w:rPr>
        <w:t xml:space="preserve"> (</w:t>
      </w:r>
      <w:r w:rsidRPr="00355BDA">
        <w:rPr>
          <w:rFonts w:cs="Times New Roman"/>
          <w:i/>
          <w:szCs w:val="24"/>
        </w:rPr>
        <w:t>p-value</w:t>
      </w:r>
      <w:r w:rsidRPr="00355BDA">
        <w:rPr>
          <w:rFonts w:cs="Times New Roman"/>
          <w:szCs w:val="24"/>
        </w:rPr>
        <w:t xml:space="preserve">=0,000). Ada perbedaan pemberian </w:t>
      </w:r>
      <w:r w:rsidR="00355BDA">
        <w:rPr>
          <w:rFonts w:cs="Times New Roman"/>
          <w:szCs w:val="24"/>
        </w:rPr>
        <w:t>daun pandan wangi</w:t>
      </w:r>
      <w:r w:rsidRPr="00355BDA">
        <w:rPr>
          <w:rFonts w:cs="Times New Roman"/>
          <w:szCs w:val="24"/>
        </w:rPr>
        <w:t xml:space="preserve"> dan kompres air rebusan jahe merah terhadap skala nyeri </w:t>
      </w:r>
      <w:r w:rsidRPr="00355BDA">
        <w:rPr>
          <w:rFonts w:cs="Times New Roman"/>
          <w:i/>
          <w:szCs w:val="24"/>
        </w:rPr>
        <w:t>reumathoid arthritis</w:t>
      </w:r>
      <w:r w:rsidRPr="00355BDA">
        <w:rPr>
          <w:rFonts w:cs="Times New Roman"/>
          <w:szCs w:val="24"/>
        </w:rPr>
        <w:t xml:space="preserve"> (</w:t>
      </w:r>
      <w:r w:rsidRPr="00355BDA">
        <w:rPr>
          <w:rFonts w:cs="Times New Roman"/>
          <w:i/>
          <w:szCs w:val="24"/>
        </w:rPr>
        <w:t>p-value</w:t>
      </w:r>
      <w:r w:rsidR="000547D6">
        <w:rPr>
          <w:rFonts w:cs="Times New Roman"/>
          <w:szCs w:val="24"/>
        </w:rPr>
        <w:t>=0,022</w:t>
      </w:r>
      <w:r w:rsidRPr="00355BDA">
        <w:rPr>
          <w:rFonts w:cs="Times New Roman"/>
          <w:szCs w:val="24"/>
        </w:rPr>
        <w:t xml:space="preserve">). </w:t>
      </w:r>
    </w:p>
    <w:p w:rsidR="00317C56" w:rsidRPr="00355BDA" w:rsidRDefault="00317C56" w:rsidP="00093EC2">
      <w:pPr>
        <w:spacing w:line="360" w:lineRule="auto"/>
        <w:rPr>
          <w:rFonts w:cs="Times New Roman"/>
          <w:szCs w:val="24"/>
        </w:rPr>
      </w:pPr>
    </w:p>
    <w:p w:rsidR="00317C56" w:rsidRPr="00355BDA" w:rsidRDefault="00093EC2" w:rsidP="00317C56">
      <w:pPr>
        <w:autoSpaceDE w:val="0"/>
        <w:autoSpaceDN w:val="0"/>
        <w:adjustRightInd w:val="0"/>
        <w:spacing w:line="276" w:lineRule="auto"/>
        <w:rPr>
          <w:rFonts w:cs="Times New Roman"/>
          <w:i/>
          <w:szCs w:val="24"/>
        </w:rPr>
      </w:pPr>
      <w:r>
        <w:rPr>
          <w:rFonts w:cs="Times New Roman"/>
          <w:szCs w:val="24"/>
        </w:rPr>
        <w:t>Kata kunci</w:t>
      </w:r>
      <w:r>
        <w:rPr>
          <w:rFonts w:cs="Times New Roman"/>
          <w:szCs w:val="24"/>
        </w:rPr>
        <w:tab/>
      </w:r>
      <w:r w:rsidR="00317C56" w:rsidRPr="00355BDA">
        <w:rPr>
          <w:rFonts w:cs="Times New Roman"/>
          <w:szCs w:val="24"/>
        </w:rPr>
        <w:t xml:space="preserve">: </w:t>
      </w:r>
      <w:r w:rsidR="00355BDA">
        <w:rPr>
          <w:rFonts w:cs="Times New Roman"/>
          <w:szCs w:val="24"/>
        </w:rPr>
        <w:t>Daun pandan wangi</w:t>
      </w:r>
      <w:r w:rsidR="00317C56" w:rsidRPr="00355BDA">
        <w:rPr>
          <w:rFonts w:cs="Times New Roman"/>
          <w:szCs w:val="24"/>
        </w:rPr>
        <w:t xml:space="preserve">, kompres air rebusan jahe merah, nyeri </w:t>
      </w:r>
      <w:r w:rsidR="00317C56" w:rsidRPr="00355BDA">
        <w:rPr>
          <w:rFonts w:cs="Times New Roman"/>
          <w:i/>
          <w:szCs w:val="24"/>
        </w:rPr>
        <w:t>rheumatoid arthritis</w:t>
      </w:r>
    </w:p>
    <w:p w:rsidR="00317C56" w:rsidRDefault="00317C56" w:rsidP="00317C56">
      <w:pPr>
        <w:autoSpaceDE w:val="0"/>
        <w:autoSpaceDN w:val="0"/>
        <w:adjustRightInd w:val="0"/>
        <w:spacing w:line="276" w:lineRule="auto"/>
        <w:rPr>
          <w:rFonts w:cs="Times New Roman"/>
          <w:szCs w:val="24"/>
        </w:rPr>
      </w:pPr>
      <w:r w:rsidRPr="00355BDA">
        <w:rPr>
          <w:rFonts w:cs="Times New Roman"/>
          <w:szCs w:val="24"/>
        </w:rPr>
        <w:t>Kepustakaan</w:t>
      </w:r>
      <w:r w:rsidR="00093EC2">
        <w:rPr>
          <w:rFonts w:cs="Times New Roman"/>
          <w:szCs w:val="24"/>
        </w:rPr>
        <w:tab/>
      </w:r>
      <w:r w:rsidRPr="00355BDA">
        <w:rPr>
          <w:rFonts w:cs="Times New Roman"/>
          <w:szCs w:val="24"/>
        </w:rPr>
        <w:t>: 15 (2010-2018)</w:t>
      </w:r>
    </w:p>
    <w:p w:rsidR="00355BDA" w:rsidRPr="00355BDA" w:rsidRDefault="00355BDA" w:rsidP="00317C56">
      <w:pPr>
        <w:autoSpaceDE w:val="0"/>
        <w:autoSpaceDN w:val="0"/>
        <w:adjustRightInd w:val="0"/>
        <w:spacing w:line="276" w:lineRule="auto"/>
        <w:rPr>
          <w:rFonts w:cs="Times New Roman"/>
          <w:szCs w:val="24"/>
        </w:rPr>
      </w:pPr>
    </w:p>
    <w:p w:rsidR="00355BDA" w:rsidRPr="00355BDA" w:rsidRDefault="00E76D5E" w:rsidP="00355BDA">
      <w:pPr>
        <w:pStyle w:val="HTMLPreformatted"/>
        <w:jc w:val="center"/>
        <w:rPr>
          <w:rFonts w:ascii="Times New Roman" w:hAnsi="Times New Roman" w:cs="Times New Roman"/>
          <w:b/>
          <w:i/>
          <w:sz w:val="28"/>
          <w:szCs w:val="28"/>
        </w:rPr>
      </w:pPr>
      <w:bookmarkStart w:id="0" w:name="_GoBack"/>
      <w:bookmarkEnd w:id="0"/>
      <w:r>
        <w:rPr>
          <w:rStyle w:val="y2iqfc"/>
          <w:rFonts w:ascii="Times New Roman" w:hAnsi="Times New Roman" w:cs="Times New Roman"/>
          <w:b/>
          <w:i/>
          <w:sz w:val="28"/>
          <w:szCs w:val="28"/>
          <w:lang/>
        </w:rPr>
        <w:t>DIFFERENCES OF THE EFFECT OF MASSAGE</w:t>
      </w:r>
      <w:r w:rsidR="00355BDA" w:rsidRPr="00355BDA">
        <w:rPr>
          <w:rStyle w:val="y2iqfc"/>
          <w:rFonts w:ascii="Times New Roman" w:hAnsi="Times New Roman" w:cs="Times New Roman"/>
          <w:b/>
          <w:i/>
          <w:sz w:val="28"/>
          <w:szCs w:val="28"/>
          <w:lang/>
        </w:rPr>
        <w:t xml:space="preserve"> FRAGILE PANDAND LEAVES AND RED GINGER WATER ON PAIN REDUCING SCALE IN REMATHOID ARTHRITIS PATIENTS</w:t>
      </w:r>
    </w:p>
    <w:p w:rsidR="00317C56" w:rsidRPr="00355BDA" w:rsidRDefault="00317C56" w:rsidP="00317C56">
      <w:pPr>
        <w:spacing w:line="276" w:lineRule="auto"/>
        <w:jc w:val="center"/>
        <w:rPr>
          <w:rFonts w:cs="Times New Roman"/>
          <w:b/>
          <w:szCs w:val="24"/>
        </w:rPr>
      </w:pPr>
    </w:p>
    <w:p w:rsidR="00317C56" w:rsidRPr="00355BDA" w:rsidRDefault="00317C56" w:rsidP="00317C56">
      <w:pPr>
        <w:spacing w:line="276" w:lineRule="auto"/>
        <w:jc w:val="center"/>
        <w:rPr>
          <w:rFonts w:cs="Times New Roman"/>
          <w:b/>
          <w:i/>
          <w:szCs w:val="24"/>
        </w:rPr>
      </w:pPr>
      <w:r w:rsidRPr="00355BDA">
        <w:rPr>
          <w:rFonts w:cs="Times New Roman"/>
          <w:b/>
          <w:i/>
          <w:szCs w:val="24"/>
        </w:rPr>
        <w:t>ABSTRCK</w:t>
      </w:r>
    </w:p>
    <w:p w:rsidR="00317C56" w:rsidRPr="00355BDA" w:rsidRDefault="00317C56" w:rsidP="00317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i/>
          <w:szCs w:val="24"/>
          <w:lang w:eastAsia="id-ID"/>
        </w:rPr>
      </w:pPr>
    </w:p>
    <w:p w:rsidR="00093EC2" w:rsidRPr="00093EC2" w:rsidRDefault="00093EC2" w:rsidP="00093EC2">
      <w:pPr>
        <w:pStyle w:val="HTMLPreformatted"/>
        <w:spacing w:line="360" w:lineRule="auto"/>
        <w:jc w:val="both"/>
        <w:rPr>
          <w:rStyle w:val="y2iqfc"/>
          <w:rFonts w:ascii="Times New Roman" w:hAnsi="Times New Roman" w:cs="Times New Roman"/>
          <w:i/>
          <w:sz w:val="24"/>
          <w:szCs w:val="24"/>
          <w:lang/>
        </w:rPr>
      </w:pPr>
      <w:r w:rsidRPr="00093EC2">
        <w:rPr>
          <w:rStyle w:val="y2iqfc"/>
          <w:rFonts w:ascii="Times New Roman" w:hAnsi="Times New Roman" w:cs="Times New Roman"/>
          <w:i/>
          <w:sz w:val="24"/>
          <w:szCs w:val="24"/>
          <w:lang/>
        </w:rPr>
        <w:t>Pandan leaf plants contain chemical compounds including alkaloids, saponins, flavonoids, tannins, polyphenols, and dyes. Pandanus is one of the plants that has the potential to produce essential oils as a stimulant and antispasmodic and is effective against headaches, epilepsy, as a remedy for sore throats and rheumatism. Red ginger compress is a combination of warm therapy and relaxation therapy that is useful for people with joint pain that has no side effects. Ginger contains phenolic compounds which have been shown to have anti-inflammatory effects and are known to be effective in relieving joint disease and muscle tension so that it can improve the declining musculoskeletal system. In addition, ginger also has a pharmacological effect, namely a hot and spicy taste where this heat can relieve pain, stiffness and muscle spasms and the occurrence of vasodilation of blood vessels. Data at the Simpur Health Center Bandar Lampung the incidence of rheumatoid arthritis increased in 2018 from 262 to 284 people. The purpose of this study was to determine the difference in the effect of giving Wangi Pandan Leaves and Red Ginger Water on Reducing Pain Scale in Rheumatoid Arthritis Patients.</w:t>
      </w:r>
    </w:p>
    <w:p w:rsidR="00093EC2" w:rsidRPr="00093EC2" w:rsidRDefault="00093EC2" w:rsidP="00093EC2">
      <w:pPr>
        <w:pStyle w:val="HTMLPreformatted"/>
        <w:spacing w:line="360" w:lineRule="auto"/>
        <w:jc w:val="both"/>
        <w:rPr>
          <w:rStyle w:val="y2iqfc"/>
          <w:rFonts w:ascii="Times New Roman" w:hAnsi="Times New Roman" w:cs="Times New Roman"/>
          <w:i/>
          <w:sz w:val="24"/>
          <w:szCs w:val="24"/>
          <w:lang/>
        </w:rPr>
      </w:pPr>
      <w:r w:rsidRPr="00093EC2">
        <w:rPr>
          <w:rStyle w:val="y2iqfc"/>
          <w:rFonts w:ascii="Times New Roman" w:hAnsi="Times New Roman" w:cs="Times New Roman"/>
          <w:i/>
          <w:sz w:val="24"/>
          <w:szCs w:val="24"/>
          <w:lang/>
        </w:rPr>
        <w:t xml:space="preserve">This research method uses quantitative research, pre-experimental design using a two-group pre-post-test design approach. The </w:t>
      </w:r>
      <w:proofErr w:type="gramStart"/>
      <w:r w:rsidRPr="00093EC2">
        <w:rPr>
          <w:rStyle w:val="y2iqfc"/>
          <w:rFonts w:ascii="Times New Roman" w:hAnsi="Times New Roman" w:cs="Times New Roman"/>
          <w:i/>
          <w:sz w:val="24"/>
          <w:szCs w:val="24"/>
          <w:lang/>
        </w:rPr>
        <w:t>population in this study were</w:t>
      </w:r>
      <w:proofErr w:type="gramEnd"/>
      <w:r w:rsidRPr="00093EC2">
        <w:rPr>
          <w:rStyle w:val="y2iqfc"/>
          <w:rFonts w:ascii="Times New Roman" w:hAnsi="Times New Roman" w:cs="Times New Roman"/>
          <w:i/>
          <w:sz w:val="24"/>
          <w:szCs w:val="24"/>
          <w:lang/>
        </w:rPr>
        <w:t xml:space="preserve"> all patients with rheumatoid arthritis at Simpur Bandar Lampung Health Center with a sample of 30 people. </w:t>
      </w:r>
      <w:proofErr w:type="gramStart"/>
      <w:r w:rsidRPr="00093EC2">
        <w:rPr>
          <w:rStyle w:val="y2iqfc"/>
          <w:rFonts w:ascii="Times New Roman" w:hAnsi="Times New Roman" w:cs="Times New Roman"/>
          <w:i/>
          <w:sz w:val="24"/>
          <w:szCs w:val="24"/>
          <w:lang/>
        </w:rPr>
        <w:t>Data analysis using t test.</w:t>
      </w:r>
      <w:proofErr w:type="gramEnd"/>
    </w:p>
    <w:p w:rsidR="00093EC2" w:rsidRPr="00093EC2" w:rsidRDefault="00093EC2" w:rsidP="00093EC2">
      <w:pPr>
        <w:pStyle w:val="HTMLPreformatted"/>
        <w:spacing w:line="360" w:lineRule="auto"/>
        <w:jc w:val="both"/>
        <w:rPr>
          <w:rFonts w:ascii="Times New Roman" w:hAnsi="Times New Roman" w:cs="Times New Roman"/>
          <w:i/>
          <w:sz w:val="24"/>
          <w:szCs w:val="24"/>
        </w:rPr>
      </w:pPr>
      <w:r w:rsidRPr="00093EC2">
        <w:rPr>
          <w:rStyle w:val="y2iqfc"/>
          <w:rFonts w:ascii="Times New Roman" w:hAnsi="Times New Roman" w:cs="Times New Roman"/>
          <w:i/>
          <w:sz w:val="24"/>
          <w:szCs w:val="24"/>
          <w:lang/>
        </w:rPr>
        <w:t>The results of univariate analysis obtained that the average pain scale before being given fragrant pandan leaves was 5.95, after being given a compress of warm lemongrass boiled water was 3.65. The average pain scale before being given a red ginger boiled water compress was 5.85, after being given red ginger boiled water was 2.75. The results of the bivariate analysis showed that there was an effect of giving fragrant pandan leaves on the rheumatoid arthritis pain scale (p-value = 0.001). There is an effect of red ginger boiled water on the rheumatoid arthritis pain scale (p-value = 0.000). There is a difference between giving fragrant pandan leaves and red ginger boiled water compresses on the rheumatoid arthr</w:t>
      </w:r>
      <w:r w:rsidR="000547D6">
        <w:rPr>
          <w:rStyle w:val="y2iqfc"/>
          <w:rFonts w:ascii="Times New Roman" w:hAnsi="Times New Roman" w:cs="Times New Roman"/>
          <w:i/>
          <w:sz w:val="24"/>
          <w:szCs w:val="24"/>
          <w:lang/>
        </w:rPr>
        <w:t>itis pain scale (p-value = 0.02</w:t>
      </w:r>
      <w:r w:rsidR="000547D6">
        <w:rPr>
          <w:rStyle w:val="y2iqfc"/>
          <w:rFonts w:ascii="Times New Roman" w:hAnsi="Times New Roman" w:cs="Times New Roman"/>
          <w:i/>
          <w:sz w:val="24"/>
          <w:szCs w:val="24"/>
        </w:rPr>
        <w:t>2</w:t>
      </w:r>
      <w:r w:rsidRPr="00093EC2">
        <w:rPr>
          <w:rStyle w:val="y2iqfc"/>
          <w:rFonts w:ascii="Times New Roman" w:hAnsi="Times New Roman" w:cs="Times New Roman"/>
          <w:i/>
          <w:sz w:val="24"/>
          <w:szCs w:val="24"/>
          <w:lang/>
        </w:rPr>
        <w:t>).</w:t>
      </w:r>
    </w:p>
    <w:p w:rsidR="00317C56" w:rsidRPr="00093EC2" w:rsidRDefault="00317C56" w:rsidP="00317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i/>
          <w:szCs w:val="24"/>
          <w:lang w:eastAsia="id-ID"/>
        </w:rPr>
      </w:pPr>
    </w:p>
    <w:p w:rsidR="00093EC2" w:rsidRPr="00093EC2" w:rsidRDefault="00317C56" w:rsidP="00093EC2">
      <w:pPr>
        <w:pStyle w:val="HTMLPreformatted"/>
        <w:rPr>
          <w:rFonts w:ascii="Times New Roman" w:hAnsi="Times New Roman" w:cs="Times New Roman"/>
          <w:i/>
          <w:sz w:val="24"/>
          <w:szCs w:val="24"/>
        </w:rPr>
      </w:pPr>
      <w:r w:rsidRPr="00093EC2">
        <w:rPr>
          <w:rStyle w:val="y2iqfc"/>
          <w:rFonts w:ascii="Times New Roman" w:hAnsi="Times New Roman" w:cs="Times New Roman"/>
          <w:i/>
          <w:sz w:val="24"/>
          <w:szCs w:val="24"/>
        </w:rPr>
        <w:t xml:space="preserve">Key words : </w:t>
      </w:r>
      <w:r w:rsidR="00093EC2" w:rsidRPr="00093EC2">
        <w:rPr>
          <w:rStyle w:val="y2iqfc"/>
          <w:rFonts w:ascii="Times New Roman" w:hAnsi="Times New Roman" w:cs="Times New Roman"/>
          <w:i/>
          <w:sz w:val="24"/>
          <w:szCs w:val="24"/>
          <w:lang/>
        </w:rPr>
        <w:t>Fragrant pandan leaves, red ginger decoction compresses, rheumatoid arthritis pain</w:t>
      </w:r>
    </w:p>
    <w:p w:rsidR="00317C56" w:rsidRPr="00093EC2" w:rsidRDefault="00317C56" w:rsidP="00317C56">
      <w:pPr>
        <w:pStyle w:val="HTMLPreformatted"/>
        <w:spacing w:line="276" w:lineRule="auto"/>
        <w:rPr>
          <w:rFonts w:ascii="Times New Roman" w:hAnsi="Times New Roman" w:cs="Times New Roman"/>
          <w:i/>
          <w:sz w:val="24"/>
          <w:szCs w:val="24"/>
        </w:rPr>
      </w:pPr>
      <w:r w:rsidRPr="00093EC2">
        <w:rPr>
          <w:rStyle w:val="y2iqfc"/>
          <w:rFonts w:ascii="Times New Roman" w:hAnsi="Times New Roman" w:cs="Times New Roman"/>
          <w:i/>
          <w:sz w:val="24"/>
          <w:szCs w:val="24"/>
        </w:rPr>
        <w:t>References : 15 (2010-2018)</w:t>
      </w:r>
    </w:p>
    <w:p w:rsidR="00004444" w:rsidRPr="00355BDA" w:rsidRDefault="00004444" w:rsidP="00CA2999">
      <w:pPr>
        <w:rPr>
          <w:rFonts w:cs="Times New Roman"/>
          <w:szCs w:val="24"/>
        </w:rPr>
      </w:pPr>
    </w:p>
    <w:p w:rsidR="00A95D39" w:rsidRDefault="00A95D39" w:rsidP="00B55FAE">
      <w:pPr>
        <w:spacing w:line="240" w:lineRule="auto"/>
        <w:rPr>
          <w:rFonts w:cs="Times New Roman"/>
          <w:szCs w:val="24"/>
        </w:rPr>
      </w:pPr>
    </w:p>
    <w:p w:rsidR="00093EC2" w:rsidRDefault="00093EC2" w:rsidP="00B55FAE">
      <w:pPr>
        <w:spacing w:line="240" w:lineRule="auto"/>
        <w:rPr>
          <w:rFonts w:cs="Times New Roman"/>
          <w:b/>
          <w:szCs w:val="24"/>
        </w:rPr>
        <w:sectPr w:rsidR="00093EC2">
          <w:pgSz w:w="11906" w:h="16838"/>
          <w:pgMar w:top="1440" w:right="1440" w:bottom="1440" w:left="1440" w:header="708" w:footer="708" w:gutter="0"/>
          <w:cols w:space="708"/>
          <w:docGrid w:linePitch="360"/>
        </w:sectPr>
      </w:pPr>
    </w:p>
    <w:p w:rsidR="00B55FAE" w:rsidRPr="003737EF" w:rsidRDefault="00B55FAE" w:rsidP="003737EF">
      <w:pPr>
        <w:spacing w:line="360" w:lineRule="auto"/>
        <w:rPr>
          <w:rFonts w:cs="Times New Roman"/>
          <w:b/>
          <w:szCs w:val="24"/>
        </w:rPr>
      </w:pPr>
      <w:r w:rsidRPr="003737EF">
        <w:rPr>
          <w:rFonts w:cs="Times New Roman"/>
          <w:b/>
          <w:szCs w:val="24"/>
        </w:rPr>
        <w:t>PENDAHULUAN</w:t>
      </w:r>
    </w:p>
    <w:p w:rsidR="00004444" w:rsidRPr="003737EF" w:rsidRDefault="00004444" w:rsidP="003737EF">
      <w:pPr>
        <w:pStyle w:val="Default"/>
        <w:spacing w:line="360" w:lineRule="auto"/>
        <w:jc w:val="both"/>
        <w:rPr>
          <w:lang w:val="id-ID"/>
        </w:rPr>
      </w:pPr>
    </w:p>
    <w:p w:rsidR="00004444" w:rsidRPr="003737EF" w:rsidRDefault="00B55FAE" w:rsidP="003737EF">
      <w:pPr>
        <w:pStyle w:val="Default"/>
        <w:spacing w:line="360" w:lineRule="auto"/>
        <w:jc w:val="both"/>
        <w:rPr>
          <w:lang w:val="id-ID"/>
        </w:rPr>
      </w:pPr>
      <w:r w:rsidRPr="003737EF">
        <w:rPr>
          <w:i/>
        </w:rPr>
        <w:t>World Health Organisation</w:t>
      </w:r>
      <w:r w:rsidRPr="003737EF">
        <w:t xml:space="preserve"> (WHO) melaporkan bahwa 20%, penduduk dunia terserang penyakit </w:t>
      </w:r>
      <w:proofErr w:type="gramStart"/>
      <w:r w:rsidRPr="003737EF">
        <w:t>arthritis  rheumatoid</w:t>
      </w:r>
      <w:proofErr w:type="gramEnd"/>
      <w:r w:rsidRPr="003737EF">
        <w:t xml:space="preserve">. </w:t>
      </w:r>
      <w:proofErr w:type="gramStart"/>
      <w:r w:rsidRPr="003737EF">
        <w:t>Dimana 5-10% adalah mereka yang berusia 5-20 tahun dan 20% mereka yang berusia 55 tahun (Wiyono, 2010).</w:t>
      </w:r>
      <w:proofErr w:type="gramEnd"/>
      <w:r w:rsidRPr="003737EF">
        <w:t xml:space="preserve"> </w:t>
      </w:r>
      <w:proofErr w:type="gramStart"/>
      <w:r w:rsidRPr="003737EF">
        <w:t>Lebih dari 355 juta orang di dunia ternyata menderita penyakit rematik.</w:t>
      </w:r>
      <w:proofErr w:type="gramEnd"/>
      <w:r w:rsidRPr="003737EF">
        <w:t xml:space="preserve"> </w:t>
      </w:r>
      <w:proofErr w:type="gramStart"/>
      <w:r w:rsidRPr="003737EF">
        <w:t>Itu berarti, setiap enam orang di dunia ini satu di antaranya adalah penyandang Reumatoid yang mana jumlah penduduk dunia tahun 2012 sebanyak kurang lebih 7 miliar jiwa.</w:t>
      </w:r>
      <w:proofErr w:type="gramEnd"/>
      <w:r w:rsidRPr="003737EF">
        <w:t xml:space="preserve"> Diperkirakan angka ini terus meningkat hingga tahun 2025 dengan indikasi lebih dari 25% </w:t>
      </w:r>
      <w:proofErr w:type="gramStart"/>
      <w:r w:rsidRPr="003737EF">
        <w:t>akan</w:t>
      </w:r>
      <w:proofErr w:type="gramEnd"/>
      <w:r w:rsidRPr="003737EF">
        <w:t xml:space="preserve"> mengalami kelumpuhan.</w:t>
      </w:r>
    </w:p>
    <w:p w:rsidR="00004444" w:rsidRPr="003737EF" w:rsidRDefault="00B55FAE" w:rsidP="003737EF">
      <w:pPr>
        <w:pStyle w:val="Default"/>
        <w:spacing w:line="360" w:lineRule="auto"/>
        <w:jc w:val="both"/>
        <w:rPr>
          <w:lang w:val="id-ID"/>
        </w:rPr>
      </w:pPr>
      <w:r w:rsidRPr="003737EF">
        <w:t xml:space="preserve">Prevalensi </w:t>
      </w:r>
      <w:r w:rsidRPr="003737EF">
        <w:rPr>
          <w:i/>
        </w:rPr>
        <w:t xml:space="preserve">rhemathoid arthritis </w:t>
      </w:r>
      <w:r w:rsidRPr="003737EF">
        <w:t>pada lansia berdasarkan diagnosis di Provinsi Lampung tahun 201</w:t>
      </w:r>
      <w:r w:rsidR="00004444" w:rsidRPr="003737EF">
        <w:rPr>
          <w:lang w:val="id-ID"/>
        </w:rPr>
        <w:t>9</w:t>
      </w:r>
      <w:r w:rsidRPr="003737EF">
        <w:rPr>
          <w:lang w:val="id-ID"/>
        </w:rPr>
        <w:t xml:space="preserve"> meningkat dari tahun sebelumya dari 51,22% </w:t>
      </w:r>
      <w:r w:rsidRPr="003737EF">
        <w:t>men</w:t>
      </w:r>
      <w:r w:rsidRPr="003737EF">
        <w:rPr>
          <w:lang w:val="id-ID"/>
        </w:rPr>
        <w:t>jadi</w:t>
      </w:r>
      <w:r w:rsidRPr="003737EF">
        <w:t xml:space="preserve"> 54,7</w:t>
      </w:r>
      <w:r w:rsidRPr="003737EF">
        <w:rPr>
          <w:lang w:val="id-ID"/>
        </w:rPr>
        <w:t>%, yaitu sebanyak 118.659 kasus.</w:t>
      </w:r>
      <w:r w:rsidR="00004444" w:rsidRPr="003737EF">
        <w:rPr>
          <w:lang w:val="id-ID"/>
        </w:rPr>
        <w:t xml:space="preserve"> </w:t>
      </w:r>
      <w:r w:rsidRPr="003737EF">
        <w:rPr>
          <w:lang w:val="id-ID"/>
        </w:rPr>
        <w:t>Sedangkan p</w:t>
      </w:r>
      <w:r w:rsidRPr="003737EF">
        <w:t xml:space="preserve">revalensi </w:t>
      </w:r>
      <w:r w:rsidRPr="003737EF">
        <w:rPr>
          <w:i/>
        </w:rPr>
        <w:t xml:space="preserve">rhemathoid arthritis </w:t>
      </w:r>
      <w:r w:rsidRPr="003737EF">
        <w:t xml:space="preserve">pada lansia di </w:t>
      </w:r>
      <w:r w:rsidRPr="003737EF">
        <w:rPr>
          <w:lang w:val="id-ID"/>
        </w:rPr>
        <w:t>Kota Bandar Lampung</w:t>
      </w:r>
      <w:r w:rsidRPr="003737EF">
        <w:t xml:space="preserve"> yaitu 5</w:t>
      </w:r>
      <w:r w:rsidRPr="003737EF">
        <w:rPr>
          <w:lang w:val="id-ID"/>
        </w:rPr>
        <w:t>7</w:t>
      </w:r>
      <w:r w:rsidRPr="003737EF">
        <w:t>,</w:t>
      </w:r>
      <w:r w:rsidRPr="003737EF">
        <w:rPr>
          <w:lang w:val="id-ID"/>
        </w:rPr>
        <w:t>4</w:t>
      </w:r>
      <w:r w:rsidRPr="003737EF">
        <w:t>%</w:t>
      </w:r>
      <w:r w:rsidRPr="003737EF">
        <w:rPr>
          <w:lang w:val="id-ID"/>
        </w:rPr>
        <w:t xml:space="preserve">, yaitu sebanyak 34.632 kasus </w:t>
      </w:r>
      <w:r w:rsidRPr="003737EF">
        <w:t>(Dinas Kesehatan Provinsi Lampung, 201</w:t>
      </w:r>
      <w:r w:rsidRPr="003737EF">
        <w:rPr>
          <w:lang w:val="id-ID"/>
        </w:rPr>
        <w:t>8</w:t>
      </w:r>
      <w:r w:rsidRPr="003737EF">
        <w:t>).</w:t>
      </w:r>
    </w:p>
    <w:p w:rsidR="00004444" w:rsidRPr="003737EF" w:rsidRDefault="00004444" w:rsidP="003737EF">
      <w:pPr>
        <w:pStyle w:val="Default"/>
        <w:spacing w:line="360" w:lineRule="auto"/>
        <w:jc w:val="both"/>
        <w:rPr>
          <w:lang w:val="id-ID"/>
        </w:rPr>
      </w:pPr>
      <w:proofErr w:type="gramStart"/>
      <w:r w:rsidRPr="003737EF">
        <w:t>G</w:t>
      </w:r>
      <w:r w:rsidR="00B55FAE" w:rsidRPr="003737EF">
        <w:t>ejala klinis</w:t>
      </w:r>
      <w:r w:rsidR="00B55FAE" w:rsidRPr="003737EF">
        <w:rPr>
          <w:i/>
        </w:rPr>
        <w:t xml:space="preserve"> remathoid artritis</w:t>
      </w:r>
      <w:r w:rsidR="00B55FAE" w:rsidRPr="003737EF">
        <w:t xml:space="preserve"> yaitu nyeri, maka </w:t>
      </w:r>
      <w:r w:rsidR="00B55FAE" w:rsidRPr="003737EF">
        <w:rPr>
          <w:lang w:val="id-ID"/>
        </w:rPr>
        <w:t xml:space="preserve">tindakan </w:t>
      </w:r>
      <w:r w:rsidR="00B55FAE" w:rsidRPr="003737EF">
        <w:t>keperawatan pada individu dengan nyeri sangatlah penting.</w:t>
      </w:r>
      <w:proofErr w:type="gramEnd"/>
      <w:r w:rsidR="00B55FAE" w:rsidRPr="003737EF">
        <w:t xml:space="preserve"> Tanpa melihat sifat, pola, atau penyebab nyeri, jika nyeri tidak diatasi secara adekuat </w:t>
      </w:r>
      <w:proofErr w:type="gramStart"/>
      <w:r w:rsidR="00B55FAE" w:rsidRPr="003737EF">
        <w:t>akan</w:t>
      </w:r>
      <w:proofErr w:type="gramEnd"/>
      <w:r w:rsidR="00B55FAE" w:rsidRPr="003737EF">
        <w:t xml:space="preserve"> mempunyai efek yang dapat membahayakan diluar ketidak nyamanan yang ditimbulkan. </w:t>
      </w:r>
      <w:proofErr w:type="gramStart"/>
      <w:r w:rsidR="00B55FAE" w:rsidRPr="003737EF">
        <w:t>Selain merasakan ketidak nyamanan dan mengganggu, nyeri akut yang tidak reda dapat mempengaruhi berbagai sistem tubuh, misalnya sistem pulmonari, kardiovaskuler, gastrointestinal, endokrin dan imunologi (Smeltzer &amp; Bare, 2013).</w:t>
      </w:r>
      <w:proofErr w:type="gramEnd"/>
    </w:p>
    <w:p w:rsidR="00004444" w:rsidRPr="003737EF" w:rsidRDefault="00B55FAE" w:rsidP="003737EF">
      <w:pPr>
        <w:pStyle w:val="ListParagraph"/>
        <w:widowControl w:val="0"/>
        <w:autoSpaceDE w:val="0"/>
        <w:autoSpaceDN w:val="0"/>
        <w:adjustRightInd w:val="0"/>
        <w:spacing w:line="360" w:lineRule="auto"/>
        <w:ind w:left="0"/>
        <w:jc w:val="both"/>
        <w:rPr>
          <w:rFonts w:ascii="Times New Roman" w:hAnsi="Times New Roman" w:cs="Times New Roman"/>
          <w:sz w:val="24"/>
          <w:szCs w:val="24"/>
          <w:lang w:val="en-US" w:eastAsia="id-ID"/>
        </w:rPr>
      </w:pPr>
      <w:r w:rsidRPr="003737EF">
        <w:rPr>
          <w:rFonts w:ascii="Times New Roman" w:hAnsi="Times New Roman" w:cs="Times New Roman"/>
          <w:sz w:val="24"/>
          <w:szCs w:val="24"/>
        </w:rPr>
        <w:t xml:space="preserve">Penatalaksanaan nyeri </w:t>
      </w:r>
      <w:r w:rsidRPr="003737EF">
        <w:rPr>
          <w:rFonts w:ascii="Times New Roman" w:hAnsi="Times New Roman" w:cs="Times New Roman"/>
          <w:i/>
          <w:sz w:val="24"/>
          <w:szCs w:val="24"/>
        </w:rPr>
        <w:t xml:space="preserve">rheumatoid </w:t>
      </w:r>
      <w:r w:rsidR="00004444" w:rsidRPr="003737EF">
        <w:rPr>
          <w:rFonts w:ascii="Times New Roman" w:hAnsi="Times New Roman" w:cs="Times New Roman"/>
          <w:i/>
          <w:sz w:val="24"/>
          <w:szCs w:val="24"/>
        </w:rPr>
        <w:t>arthritis</w:t>
      </w:r>
      <w:r w:rsidR="00004444" w:rsidRPr="003737EF">
        <w:rPr>
          <w:rFonts w:ascii="Times New Roman" w:hAnsi="Times New Roman" w:cs="Times New Roman"/>
          <w:i/>
          <w:sz w:val="24"/>
          <w:szCs w:val="24"/>
          <w:lang w:val="id-ID"/>
        </w:rPr>
        <w:t xml:space="preserve"> </w:t>
      </w:r>
      <w:r w:rsidRPr="003737EF">
        <w:rPr>
          <w:rFonts w:ascii="Times New Roman" w:hAnsi="Times New Roman" w:cs="Times New Roman"/>
          <w:sz w:val="24"/>
          <w:szCs w:val="24"/>
          <w:lang w:val="id-ID"/>
        </w:rPr>
        <w:t xml:space="preserve">dapat dilakukan dengan </w:t>
      </w:r>
      <w:r w:rsidRPr="003737EF">
        <w:rPr>
          <w:rFonts w:ascii="Times New Roman" w:hAnsi="Times New Roman" w:cs="Times New Roman"/>
          <w:sz w:val="24"/>
          <w:szCs w:val="24"/>
        </w:rPr>
        <w:t xml:space="preserve">Pemberian kompres </w:t>
      </w:r>
      <w:r w:rsidRPr="003737EF">
        <w:rPr>
          <w:rFonts w:ascii="Times New Roman" w:hAnsi="Times New Roman" w:cs="Times New Roman"/>
          <w:sz w:val="24"/>
          <w:szCs w:val="24"/>
          <w:lang w:val="id-ID"/>
        </w:rPr>
        <w:t xml:space="preserve">air rebusan batang </w:t>
      </w:r>
      <w:r w:rsidRPr="003737EF">
        <w:rPr>
          <w:rFonts w:ascii="Times New Roman" w:hAnsi="Times New Roman" w:cs="Times New Roman"/>
          <w:sz w:val="24"/>
          <w:szCs w:val="24"/>
        </w:rPr>
        <w:t>serei hangat</w:t>
      </w:r>
      <w:r w:rsidRPr="003737EF">
        <w:rPr>
          <w:rFonts w:ascii="Times New Roman" w:hAnsi="Times New Roman" w:cs="Times New Roman"/>
          <w:sz w:val="24"/>
          <w:szCs w:val="24"/>
          <w:lang w:val="id-ID"/>
        </w:rPr>
        <w:t xml:space="preserve">. </w:t>
      </w:r>
      <w:r w:rsidR="001D4B8E" w:rsidRPr="003737EF">
        <w:rPr>
          <w:rFonts w:ascii="Times New Roman" w:hAnsi="Times New Roman" w:cs="Times New Roman"/>
          <w:sz w:val="24"/>
          <w:szCs w:val="24"/>
          <w:lang w:val="id-ID" w:eastAsia="id-ID"/>
        </w:rPr>
        <w:t>Penggunaan bahan alam, baik sebagai obat maupun tujuan lain cenderung meningkat, terlebih dengan adanya pemikiran mengunakan obat alami serta krisis berkepanjangan yang mengakibatkan turunnya daya beli masyarakat. Indonesia sebagai negara tropis memiliki kekayaan tanaman obat. Salah satu tanaman yang dimanfaatkan untuk pengobatan tradisional adalah pandan wangi (Pandanus amaryllifolius Roxb). Pandan wangi terdapat hampir di seluruh Indonesia, terutama daerah tropis dan banyak ditanam di halaman atau di kebun (Margareth dan Abu, 2010).</w:t>
      </w:r>
    </w:p>
    <w:p w:rsidR="00C402C1" w:rsidRPr="003737EF" w:rsidRDefault="00B55FAE" w:rsidP="003737EF">
      <w:pPr>
        <w:pStyle w:val="Default"/>
        <w:spacing w:line="360" w:lineRule="auto"/>
        <w:jc w:val="both"/>
        <w:rPr>
          <w:lang w:val="id-ID"/>
        </w:rPr>
      </w:pPr>
      <w:r w:rsidRPr="003737EF">
        <w:t xml:space="preserve">Berdasarkan data register Puskesmas Simpur Bandar Lampung, bahwa </w:t>
      </w:r>
      <w:r w:rsidRPr="003737EF">
        <w:rPr>
          <w:i/>
        </w:rPr>
        <w:t>reumathoid arthritis</w:t>
      </w:r>
      <w:r w:rsidR="00004444" w:rsidRPr="003737EF">
        <w:rPr>
          <w:i/>
          <w:lang w:val="id-ID"/>
        </w:rPr>
        <w:t xml:space="preserve"> </w:t>
      </w:r>
      <w:r w:rsidRPr="003737EF">
        <w:t xml:space="preserve">merupakan penyakit yang sering diderita lansia dengan urutan ke-2 setelah hipertensi. Jumlah kunjungan pasien penderita </w:t>
      </w:r>
      <w:r w:rsidRPr="003737EF">
        <w:rPr>
          <w:i/>
        </w:rPr>
        <w:t>reumathoid arthritis</w:t>
      </w:r>
      <w:r w:rsidR="00004444" w:rsidRPr="003737EF">
        <w:rPr>
          <w:i/>
          <w:lang w:val="id-ID"/>
        </w:rPr>
        <w:t xml:space="preserve"> </w:t>
      </w:r>
      <w:r w:rsidRPr="003737EF">
        <w:t>pada tahun 2016 mencapai 238 orang, ke</w:t>
      </w:r>
      <w:r w:rsidR="004C5CCE" w:rsidRPr="003737EF">
        <w:t>mudian meningkat pada tahun 201</w:t>
      </w:r>
      <w:r w:rsidR="004C5CCE" w:rsidRPr="003737EF">
        <w:rPr>
          <w:lang w:val="id-ID"/>
        </w:rPr>
        <w:t>8</w:t>
      </w:r>
      <w:r w:rsidRPr="003737EF">
        <w:t xml:space="preserve"> menjadi 262 orang, dan kembali meningkat pada tahun </w:t>
      </w:r>
      <w:r w:rsidR="004C5CCE" w:rsidRPr="003737EF">
        <w:t>201</w:t>
      </w:r>
      <w:r w:rsidR="004C5CCE" w:rsidRPr="003737EF">
        <w:rPr>
          <w:lang w:val="id-ID"/>
        </w:rPr>
        <w:t>9</w:t>
      </w:r>
      <w:r w:rsidRPr="003737EF">
        <w:t xml:space="preserve"> menjadi 284 orang. </w:t>
      </w:r>
    </w:p>
    <w:p w:rsidR="00C402C1" w:rsidRPr="003737EF" w:rsidRDefault="00C402C1" w:rsidP="003737EF">
      <w:pPr>
        <w:pStyle w:val="Default"/>
        <w:spacing w:line="360" w:lineRule="auto"/>
        <w:jc w:val="both"/>
        <w:rPr>
          <w:lang w:val="id-ID"/>
        </w:rPr>
      </w:pPr>
      <w:r w:rsidRPr="003737EF">
        <w:t>Selain farmakologis, tatalaksana nonfarmakologis seperti</w:t>
      </w:r>
      <w:r w:rsidRPr="003737EF">
        <w:rPr>
          <w:lang w:val="id-ID"/>
        </w:rPr>
        <w:t xml:space="preserve"> kompres air hangat, </w:t>
      </w:r>
      <w:r w:rsidR="001D4B8E" w:rsidRPr="003737EF">
        <w:rPr>
          <w:lang w:val="id-ID"/>
        </w:rPr>
        <w:t>pemberian daun pandan wangi dan olive oil</w:t>
      </w:r>
      <w:r w:rsidRPr="003737EF">
        <w:rPr>
          <w:lang w:val="id-ID"/>
        </w:rPr>
        <w:t xml:space="preserve"> dan kompres air rebusan jahe merah menjadi pilihan lain dalam mengurangi skala nyeri.</w:t>
      </w:r>
    </w:p>
    <w:p w:rsidR="001D4B8E" w:rsidRPr="003737EF" w:rsidRDefault="001D4B8E" w:rsidP="003737EF">
      <w:pPr>
        <w:pStyle w:val="ListParagraph"/>
        <w:widowControl w:val="0"/>
        <w:autoSpaceDE w:val="0"/>
        <w:autoSpaceDN w:val="0"/>
        <w:adjustRightInd w:val="0"/>
        <w:spacing w:line="360" w:lineRule="auto"/>
        <w:ind w:left="0"/>
        <w:jc w:val="both"/>
        <w:rPr>
          <w:rFonts w:ascii="Times New Roman" w:hAnsi="Times New Roman" w:cs="Times New Roman"/>
          <w:sz w:val="24"/>
          <w:szCs w:val="24"/>
          <w:lang w:val="en-US" w:eastAsia="id-ID"/>
        </w:rPr>
      </w:pPr>
      <w:r w:rsidRPr="003737EF">
        <w:rPr>
          <w:rFonts w:ascii="Times New Roman" w:hAnsi="Times New Roman" w:cs="Times New Roman"/>
          <w:sz w:val="24"/>
          <w:szCs w:val="24"/>
          <w:lang w:val="id-ID" w:eastAsia="id-ID"/>
        </w:rPr>
        <w:t>Penggunaan daun pandan wangi dikarenakan kaya alkaloid, terpenoid, steroid, flavanoid dan saponin. Senyawa-senyawa ini berpotensi sebagai antioksidan alami. Selain itu daun pandan wangi juga mengandung flavonoid yang kandungan didalamnya terkandung antiinflamasi (antiradang) (Hapsari, 2010). Minyak yang diperoleh dari daun pandan wangi dideskripsikan sebagai stimulan dan antispasmodik dan efektif terhadap sakit kepala, epilepsi, sebagai obat untuk sakit tenggorokan dan rematik (Marwat, 2012)</w:t>
      </w:r>
      <w:r w:rsidRPr="003737EF">
        <w:rPr>
          <w:rFonts w:ascii="Times New Roman" w:hAnsi="Times New Roman" w:cs="Times New Roman"/>
          <w:sz w:val="24"/>
          <w:szCs w:val="24"/>
          <w:lang w:val="en-US" w:eastAsia="id-ID"/>
        </w:rPr>
        <w:t>.</w:t>
      </w:r>
    </w:p>
    <w:p w:rsidR="00C402C1" w:rsidRPr="003737EF" w:rsidRDefault="00C402C1" w:rsidP="003737EF">
      <w:pPr>
        <w:pStyle w:val="Default"/>
        <w:spacing w:line="360" w:lineRule="auto"/>
        <w:jc w:val="both"/>
        <w:rPr>
          <w:lang w:val="id-ID"/>
        </w:rPr>
      </w:pPr>
      <w:proofErr w:type="gramStart"/>
      <w:r w:rsidRPr="003737EF">
        <w:t>Kompres</w:t>
      </w:r>
      <w:r w:rsidRPr="003737EF">
        <w:rPr>
          <w:lang w:val="id-ID"/>
        </w:rPr>
        <w:t xml:space="preserve"> </w:t>
      </w:r>
      <w:r w:rsidRPr="003737EF">
        <w:t>jahe</w:t>
      </w:r>
      <w:r w:rsidRPr="003737EF">
        <w:rPr>
          <w:lang w:val="id-ID"/>
        </w:rPr>
        <w:t xml:space="preserve"> merah </w:t>
      </w:r>
      <w:r w:rsidRPr="003737EF">
        <w:t>merupakan</w:t>
      </w:r>
      <w:r w:rsidRPr="003737EF">
        <w:rPr>
          <w:lang w:val="id-ID"/>
        </w:rPr>
        <w:t xml:space="preserve"> </w:t>
      </w:r>
      <w:r w:rsidRPr="003737EF">
        <w:t>salah</w:t>
      </w:r>
      <w:r w:rsidRPr="003737EF">
        <w:rPr>
          <w:lang w:val="id-ID"/>
        </w:rPr>
        <w:t xml:space="preserve"> </w:t>
      </w:r>
      <w:r w:rsidRPr="003737EF">
        <w:t>satu</w:t>
      </w:r>
      <w:r w:rsidRPr="003737EF">
        <w:rPr>
          <w:lang w:val="id-ID"/>
        </w:rPr>
        <w:t xml:space="preserve"> </w:t>
      </w:r>
      <w:r w:rsidRPr="003737EF">
        <w:t>kombinasi</w:t>
      </w:r>
      <w:r w:rsidRPr="003737EF">
        <w:rPr>
          <w:lang w:val="id-ID"/>
        </w:rPr>
        <w:t xml:space="preserve"> </w:t>
      </w:r>
      <w:r w:rsidRPr="003737EF">
        <w:t>antara</w:t>
      </w:r>
      <w:r w:rsidRPr="003737EF">
        <w:rPr>
          <w:lang w:val="id-ID"/>
        </w:rPr>
        <w:t xml:space="preserve"> </w:t>
      </w:r>
      <w:r w:rsidRPr="003737EF">
        <w:t>terapi</w:t>
      </w:r>
      <w:r w:rsidRPr="003737EF">
        <w:rPr>
          <w:lang w:val="id-ID"/>
        </w:rPr>
        <w:t xml:space="preserve"> </w:t>
      </w:r>
      <w:r w:rsidRPr="003737EF">
        <w:t>hangat</w:t>
      </w:r>
      <w:r w:rsidRPr="003737EF">
        <w:rPr>
          <w:lang w:val="id-ID"/>
        </w:rPr>
        <w:t xml:space="preserve"> </w:t>
      </w:r>
      <w:r w:rsidRPr="003737EF">
        <w:t>dan</w:t>
      </w:r>
      <w:r w:rsidRPr="003737EF">
        <w:rPr>
          <w:lang w:val="id-ID"/>
        </w:rPr>
        <w:t xml:space="preserve"> </w:t>
      </w:r>
      <w:r w:rsidRPr="003737EF">
        <w:t>terapi</w:t>
      </w:r>
      <w:r w:rsidRPr="003737EF">
        <w:rPr>
          <w:lang w:val="id-ID"/>
        </w:rPr>
        <w:t xml:space="preserve"> </w:t>
      </w:r>
      <w:r w:rsidRPr="003737EF">
        <w:t>relaksasi yang bermanfaat</w:t>
      </w:r>
      <w:r w:rsidRPr="003737EF">
        <w:rPr>
          <w:lang w:val="id-ID"/>
        </w:rPr>
        <w:t xml:space="preserve"> </w:t>
      </w:r>
      <w:r w:rsidRPr="003737EF">
        <w:t>pada</w:t>
      </w:r>
      <w:r w:rsidRPr="003737EF">
        <w:rPr>
          <w:lang w:val="id-ID"/>
        </w:rPr>
        <w:t xml:space="preserve"> </w:t>
      </w:r>
      <w:r w:rsidRPr="003737EF">
        <w:t>penderita</w:t>
      </w:r>
      <w:r w:rsidRPr="003737EF">
        <w:rPr>
          <w:lang w:val="id-ID"/>
        </w:rPr>
        <w:t xml:space="preserve"> </w:t>
      </w:r>
      <w:r w:rsidRPr="003737EF">
        <w:t>nyeri</w:t>
      </w:r>
      <w:r w:rsidRPr="003737EF">
        <w:rPr>
          <w:lang w:val="id-ID"/>
        </w:rPr>
        <w:t xml:space="preserve"> </w:t>
      </w:r>
      <w:r w:rsidRPr="003737EF">
        <w:t>sendi</w:t>
      </w:r>
      <w:r w:rsidRPr="003737EF">
        <w:rPr>
          <w:lang w:val="id-ID"/>
        </w:rPr>
        <w:t xml:space="preserve"> yang tidak memiliki efek samping</w:t>
      </w:r>
      <w:r w:rsidRPr="003737EF">
        <w:t>.</w:t>
      </w:r>
      <w:proofErr w:type="gramEnd"/>
      <w:r w:rsidRPr="003737EF">
        <w:rPr>
          <w:lang w:val="id-ID"/>
        </w:rPr>
        <w:t xml:space="preserve"> </w:t>
      </w:r>
      <w:proofErr w:type="gramStart"/>
      <w:r w:rsidRPr="003737EF">
        <w:t>Jahe</w:t>
      </w:r>
      <w:r w:rsidRPr="003737EF">
        <w:rPr>
          <w:lang w:val="id-ID"/>
        </w:rPr>
        <w:t xml:space="preserve"> </w:t>
      </w:r>
      <w:r w:rsidRPr="003737EF">
        <w:t>mengandung</w:t>
      </w:r>
      <w:r w:rsidRPr="003737EF">
        <w:rPr>
          <w:lang w:val="id-ID"/>
        </w:rPr>
        <w:t xml:space="preserve"> </w:t>
      </w:r>
      <w:r w:rsidRPr="003737EF">
        <w:t>senyawa phenol yang terbukti</w:t>
      </w:r>
      <w:r w:rsidRPr="003737EF">
        <w:rPr>
          <w:lang w:val="id-ID"/>
        </w:rPr>
        <w:t xml:space="preserve"> </w:t>
      </w:r>
      <w:r w:rsidRPr="003737EF">
        <w:t>memiliki</w:t>
      </w:r>
      <w:r w:rsidRPr="003737EF">
        <w:rPr>
          <w:lang w:val="id-ID"/>
        </w:rPr>
        <w:t xml:space="preserve"> </w:t>
      </w:r>
      <w:r w:rsidRPr="003737EF">
        <w:t>efek anti radang</w:t>
      </w:r>
      <w:r w:rsidRPr="003737EF">
        <w:rPr>
          <w:lang w:val="id-ID"/>
        </w:rPr>
        <w:t xml:space="preserve"> </w:t>
      </w:r>
      <w:r w:rsidRPr="003737EF">
        <w:t>dan</w:t>
      </w:r>
      <w:r w:rsidRPr="003737EF">
        <w:rPr>
          <w:lang w:val="id-ID"/>
        </w:rPr>
        <w:t xml:space="preserve"> </w:t>
      </w:r>
      <w:r w:rsidRPr="003737EF">
        <w:t>diketahui</w:t>
      </w:r>
      <w:r w:rsidRPr="003737EF">
        <w:rPr>
          <w:lang w:val="id-ID"/>
        </w:rPr>
        <w:t xml:space="preserve"> </w:t>
      </w:r>
      <w:r w:rsidRPr="003737EF">
        <w:t>ampuh</w:t>
      </w:r>
      <w:r w:rsidRPr="003737EF">
        <w:rPr>
          <w:lang w:val="id-ID"/>
        </w:rPr>
        <w:t xml:space="preserve"> </w:t>
      </w:r>
      <w:r w:rsidRPr="003737EF">
        <w:t>mengusir</w:t>
      </w:r>
      <w:r w:rsidRPr="003737EF">
        <w:rPr>
          <w:lang w:val="id-ID"/>
        </w:rPr>
        <w:t xml:space="preserve"> </w:t>
      </w:r>
      <w:r w:rsidRPr="003737EF">
        <w:t>penyakit</w:t>
      </w:r>
      <w:r w:rsidRPr="003737EF">
        <w:rPr>
          <w:lang w:val="id-ID"/>
        </w:rPr>
        <w:t xml:space="preserve"> </w:t>
      </w:r>
      <w:r w:rsidRPr="003737EF">
        <w:t>sendi</w:t>
      </w:r>
      <w:r w:rsidRPr="003737EF">
        <w:rPr>
          <w:lang w:val="id-ID"/>
        </w:rPr>
        <w:t xml:space="preserve"> </w:t>
      </w:r>
      <w:r w:rsidRPr="003737EF">
        <w:t>juga</w:t>
      </w:r>
      <w:r w:rsidRPr="003737EF">
        <w:rPr>
          <w:lang w:val="id-ID"/>
        </w:rPr>
        <w:t xml:space="preserve"> </w:t>
      </w:r>
      <w:r w:rsidRPr="003737EF">
        <w:t>ketegangan yang dialami</w:t>
      </w:r>
      <w:r w:rsidRPr="003737EF">
        <w:rPr>
          <w:lang w:val="id-ID"/>
        </w:rPr>
        <w:t xml:space="preserve"> </w:t>
      </w:r>
      <w:r w:rsidRPr="003737EF">
        <w:t>otot</w:t>
      </w:r>
      <w:r w:rsidRPr="003737EF">
        <w:rPr>
          <w:lang w:val="id-ID"/>
        </w:rPr>
        <w:t xml:space="preserve"> </w:t>
      </w:r>
      <w:r w:rsidRPr="003737EF">
        <w:t>sehingga</w:t>
      </w:r>
      <w:r w:rsidRPr="003737EF">
        <w:rPr>
          <w:lang w:val="id-ID"/>
        </w:rPr>
        <w:t xml:space="preserve"> </w:t>
      </w:r>
      <w:r w:rsidRPr="003737EF">
        <w:t>dapat</w:t>
      </w:r>
      <w:r w:rsidRPr="003737EF">
        <w:rPr>
          <w:lang w:val="id-ID"/>
        </w:rPr>
        <w:t xml:space="preserve"> </w:t>
      </w:r>
      <w:r w:rsidRPr="003737EF">
        <w:t>memperbaiki</w:t>
      </w:r>
      <w:r w:rsidRPr="003737EF">
        <w:rPr>
          <w:lang w:val="id-ID"/>
        </w:rPr>
        <w:t xml:space="preserve"> </w:t>
      </w:r>
      <w:r w:rsidRPr="003737EF">
        <w:t>system</w:t>
      </w:r>
      <w:r w:rsidRPr="003737EF">
        <w:rPr>
          <w:lang w:val="id-ID"/>
        </w:rPr>
        <w:t xml:space="preserve"> </w:t>
      </w:r>
      <w:r w:rsidRPr="003737EF">
        <w:t>muskuloskeletal yang menurun.</w:t>
      </w:r>
      <w:proofErr w:type="gramEnd"/>
      <w:r w:rsidRPr="003737EF">
        <w:rPr>
          <w:lang w:val="id-ID"/>
        </w:rPr>
        <w:t xml:space="preserve"> </w:t>
      </w:r>
      <w:proofErr w:type="gramStart"/>
      <w:r w:rsidRPr="003737EF">
        <w:t>Selain</w:t>
      </w:r>
      <w:r w:rsidRPr="003737EF">
        <w:rPr>
          <w:lang w:val="id-ID"/>
        </w:rPr>
        <w:t xml:space="preserve"> </w:t>
      </w:r>
      <w:r w:rsidRPr="003737EF">
        <w:t>itu</w:t>
      </w:r>
      <w:r w:rsidRPr="003737EF">
        <w:rPr>
          <w:lang w:val="id-ID"/>
        </w:rPr>
        <w:t xml:space="preserve"> </w:t>
      </w:r>
      <w:r w:rsidRPr="003737EF">
        <w:t>jahe</w:t>
      </w:r>
      <w:r w:rsidRPr="003737EF">
        <w:rPr>
          <w:lang w:val="id-ID"/>
        </w:rPr>
        <w:t xml:space="preserve"> </w:t>
      </w:r>
      <w:r w:rsidRPr="003737EF">
        <w:t>juga</w:t>
      </w:r>
      <w:r w:rsidRPr="003737EF">
        <w:rPr>
          <w:lang w:val="id-ID"/>
        </w:rPr>
        <w:t xml:space="preserve"> </w:t>
      </w:r>
      <w:r w:rsidRPr="003737EF">
        <w:t>memiliki</w:t>
      </w:r>
      <w:r w:rsidRPr="003737EF">
        <w:rPr>
          <w:lang w:val="id-ID"/>
        </w:rPr>
        <w:t xml:space="preserve"> </w:t>
      </w:r>
      <w:r w:rsidRPr="003737EF">
        <w:t>efek</w:t>
      </w:r>
      <w:r w:rsidRPr="003737EF">
        <w:rPr>
          <w:lang w:val="id-ID"/>
        </w:rPr>
        <w:t xml:space="preserve"> </w:t>
      </w:r>
      <w:r w:rsidRPr="003737EF">
        <w:t>farmakologis</w:t>
      </w:r>
      <w:r w:rsidRPr="003737EF">
        <w:rPr>
          <w:lang w:val="id-ID"/>
        </w:rPr>
        <w:t xml:space="preserve"> </w:t>
      </w:r>
      <w:r w:rsidRPr="003737EF">
        <w:t>yaitu rasa panas</w:t>
      </w:r>
      <w:r w:rsidRPr="003737EF">
        <w:rPr>
          <w:lang w:val="id-ID"/>
        </w:rPr>
        <w:t xml:space="preserve"> </w:t>
      </w:r>
      <w:r w:rsidRPr="003737EF">
        <w:t>dan</w:t>
      </w:r>
      <w:r w:rsidRPr="003737EF">
        <w:rPr>
          <w:lang w:val="id-ID"/>
        </w:rPr>
        <w:t xml:space="preserve"> </w:t>
      </w:r>
      <w:r w:rsidRPr="003737EF">
        <w:t>pedas</w:t>
      </w:r>
      <w:r w:rsidRPr="003737EF">
        <w:rPr>
          <w:lang w:val="id-ID"/>
        </w:rPr>
        <w:t xml:space="preserve"> </w:t>
      </w:r>
      <w:r w:rsidRPr="003737EF">
        <w:t>dimana rasa panas</w:t>
      </w:r>
      <w:r w:rsidRPr="003737EF">
        <w:rPr>
          <w:lang w:val="id-ID"/>
        </w:rPr>
        <w:t xml:space="preserve"> </w:t>
      </w:r>
      <w:r w:rsidRPr="003737EF">
        <w:t>ini</w:t>
      </w:r>
      <w:r w:rsidRPr="003737EF">
        <w:rPr>
          <w:lang w:val="id-ID"/>
        </w:rPr>
        <w:t xml:space="preserve"> </w:t>
      </w:r>
      <w:r w:rsidRPr="003737EF">
        <w:t>dapat</w:t>
      </w:r>
      <w:r w:rsidRPr="003737EF">
        <w:rPr>
          <w:lang w:val="id-ID"/>
        </w:rPr>
        <w:t xml:space="preserve"> </w:t>
      </w:r>
      <w:r w:rsidRPr="003737EF">
        <w:t>meredakan rasa nyeri, kaku</w:t>
      </w:r>
      <w:r w:rsidRPr="003737EF">
        <w:rPr>
          <w:lang w:val="id-ID"/>
        </w:rPr>
        <w:t xml:space="preserve"> </w:t>
      </w:r>
      <w:r w:rsidRPr="003737EF">
        <w:t>dan</w:t>
      </w:r>
      <w:r w:rsidRPr="003737EF">
        <w:rPr>
          <w:lang w:val="id-ID"/>
        </w:rPr>
        <w:t xml:space="preserve"> </w:t>
      </w:r>
      <w:r w:rsidRPr="003737EF">
        <w:t>spasme</w:t>
      </w:r>
      <w:r w:rsidRPr="003737EF">
        <w:rPr>
          <w:lang w:val="id-ID"/>
        </w:rPr>
        <w:t xml:space="preserve"> </w:t>
      </w:r>
      <w:r w:rsidRPr="003737EF">
        <w:t>otot</w:t>
      </w:r>
      <w:r w:rsidRPr="003737EF">
        <w:rPr>
          <w:lang w:val="id-ID"/>
        </w:rPr>
        <w:t xml:space="preserve"> </w:t>
      </w:r>
      <w:r w:rsidRPr="003737EF">
        <w:t>serta</w:t>
      </w:r>
      <w:r w:rsidRPr="003737EF">
        <w:rPr>
          <w:lang w:val="id-ID"/>
        </w:rPr>
        <w:t xml:space="preserve"> </w:t>
      </w:r>
      <w:r w:rsidRPr="003737EF">
        <w:t>terjadinya</w:t>
      </w:r>
      <w:r w:rsidRPr="003737EF">
        <w:rPr>
          <w:lang w:val="id-ID"/>
        </w:rPr>
        <w:t xml:space="preserve"> </w:t>
      </w:r>
      <w:r w:rsidRPr="003737EF">
        <w:t>vasodilatasi</w:t>
      </w:r>
      <w:r w:rsidRPr="003737EF">
        <w:rPr>
          <w:lang w:val="id-ID"/>
        </w:rPr>
        <w:t xml:space="preserve"> </w:t>
      </w:r>
      <w:r w:rsidRPr="003737EF">
        <w:t>pembuluh</w:t>
      </w:r>
      <w:r w:rsidRPr="003737EF">
        <w:rPr>
          <w:lang w:val="id-ID"/>
        </w:rPr>
        <w:t xml:space="preserve"> </w:t>
      </w:r>
      <w:r w:rsidRPr="003737EF">
        <w:t>darah</w:t>
      </w:r>
      <w:r w:rsidRPr="003737EF">
        <w:rPr>
          <w:lang w:val="id-ID"/>
        </w:rPr>
        <w:t xml:space="preserve"> </w:t>
      </w:r>
      <w:r w:rsidRPr="003737EF">
        <w:t>(</w:t>
      </w:r>
      <w:r w:rsidRPr="003737EF">
        <w:rPr>
          <w:spacing w:val="3"/>
        </w:rPr>
        <w:t>Susilowati</w:t>
      </w:r>
      <w:r w:rsidRPr="003737EF">
        <w:t>, 2015).</w:t>
      </w:r>
      <w:proofErr w:type="gramEnd"/>
    </w:p>
    <w:p w:rsidR="00B55FAE" w:rsidRPr="003737EF" w:rsidRDefault="00B55FAE" w:rsidP="003737EF">
      <w:pPr>
        <w:pStyle w:val="Default"/>
        <w:spacing w:line="360" w:lineRule="auto"/>
        <w:jc w:val="both"/>
        <w:rPr>
          <w:lang w:val="id-ID"/>
        </w:rPr>
      </w:pPr>
      <w:r w:rsidRPr="003737EF">
        <w:t xml:space="preserve">Berdasarkan uraian masalah diatas maka, peneliti tertarik untuk melakukan penelitian tentang </w:t>
      </w:r>
      <w:r w:rsidRPr="003737EF">
        <w:rPr>
          <w:b/>
        </w:rPr>
        <w:t>“</w:t>
      </w:r>
      <w:r w:rsidR="00C402C1" w:rsidRPr="003737EF">
        <w:rPr>
          <w:lang w:val="id-ID"/>
        </w:rPr>
        <w:t xml:space="preserve">Perbedaan </w:t>
      </w:r>
      <w:r w:rsidRPr="003737EF">
        <w:t xml:space="preserve">Pengaruh Pemberian </w:t>
      </w:r>
      <w:r w:rsidR="001D4B8E" w:rsidRPr="003737EF">
        <w:rPr>
          <w:lang w:val="id-ID"/>
        </w:rPr>
        <w:t>Daun Pandan Wangi</w:t>
      </w:r>
      <w:r w:rsidR="00C402C1" w:rsidRPr="003737EF">
        <w:rPr>
          <w:lang w:val="id-ID"/>
        </w:rPr>
        <w:t xml:space="preserve"> dan Kompres Air Rebusan Jahe Merah</w:t>
      </w:r>
      <w:r w:rsidRPr="003737EF">
        <w:t xml:space="preserve"> Terhadap Penurunan Skala Nyeri Pada Pasien </w:t>
      </w:r>
      <w:r w:rsidRPr="003737EF">
        <w:rPr>
          <w:i/>
        </w:rPr>
        <w:t xml:space="preserve">Remathoid Arthritis </w:t>
      </w:r>
      <w:r w:rsidRPr="003737EF">
        <w:t>Di Puskesmas Simpur Bandar Lampung Tahun 2019”</w:t>
      </w:r>
      <w:r w:rsidRPr="003737EF">
        <w:rPr>
          <w:lang w:val="id-ID"/>
        </w:rPr>
        <w:t>.</w:t>
      </w:r>
    </w:p>
    <w:p w:rsidR="00B55FAE" w:rsidRPr="003737EF" w:rsidRDefault="00B55FAE" w:rsidP="003737EF">
      <w:pPr>
        <w:spacing w:line="360" w:lineRule="auto"/>
        <w:rPr>
          <w:rFonts w:cs="Times New Roman"/>
          <w:szCs w:val="24"/>
        </w:rPr>
      </w:pPr>
    </w:p>
    <w:p w:rsidR="00B55FAE" w:rsidRPr="003737EF" w:rsidRDefault="00B55FAE" w:rsidP="003737EF">
      <w:pPr>
        <w:spacing w:line="360" w:lineRule="auto"/>
        <w:rPr>
          <w:rFonts w:cs="Times New Roman"/>
          <w:szCs w:val="24"/>
        </w:rPr>
      </w:pPr>
      <w:r w:rsidRPr="003737EF">
        <w:rPr>
          <w:rFonts w:cs="Times New Roman"/>
          <w:b/>
          <w:szCs w:val="24"/>
        </w:rPr>
        <w:t>METODE PENELITIAN</w:t>
      </w:r>
    </w:p>
    <w:p w:rsidR="00B55FAE" w:rsidRPr="003737EF" w:rsidRDefault="00B55FAE" w:rsidP="003737EF">
      <w:pPr>
        <w:spacing w:line="360" w:lineRule="auto"/>
        <w:ind w:firstLine="426"/>
        <w:rPr>
          <w:rFonts w:cs="Times New Roman"/>
          <w:szCs w:val="24"/>
        </w:rPr>
      </w:pPr>
      <w:r w:rsidRPr="003737EF">
        <w:rPr>
          <w:rFonts w:cs="Times New Roman"/>
          <w:szCs w:val="24"/>
        </w:rPr>
        <w:t xml:space="preserve">Jenis penelitian ini adalah kuantitatif, rancangan </w:t>
      </w:r>
      <w:r w:rsidRPr="003737EF">
        <w:rPr>
          <w:rFonts w:cs="Times New Roman"/>
          <w:i/>
          <w:szCs w:val="24"/>
        </w:rPr>
        <w:t>quasi eksperimen</w:t>
      </w:r>
      <w:r w:rsidRPr="003737EF">
        <w:rPr>
          <w:rFonts w:cs="Times New Roman"/>
          <w:szCs w:val="24"/>
        </w:rPr>
        <w:t xml:space="preserve"> dengan menggunakan rancanagan </w:t>
      </w:r>
      <w:r w:rsidR="00F968D8" w:rsidRPr="003737EF">
        <w:rPr>
          <w:rFonts w:cs="Times New Roman"/>
          <w:szCs w:val="24"/>
        </w:rPr>
        <w:t xml:space="preserve">pendekatan </w:t>
      </w:r>
      <w:r w:rsidR="00F968D8" w:rsidRPr="003737EF">
        <w:rPr>
          <w:rFonts w:cs="Times New Roman"/>
          <w:i/>
          <w:szCs w:val="24"/>
        </w:rPr>
        <w:t>two group pre post test design</w:t>
      </w:r>
      <w:r w:rsidRPr="003737EF">
        <w:rPr>
          <w:rFonts w:cs="Times New Roman"/>
          <w:i/>
          <w:szCs w:val="24"/>
        </w:rPr>
        <w:t xml:space="preserve">. </w:t>
      </w:r>
      <w:r w:rsidRPr="003737EF">
        <w:rPr>
          <w:rFonts w:cs="Times New Roman"/>
          <w:szCs w:val="24"/>
        </w:rPr>
        <w:t xml:space="preserve">Populasi dalam penelitian ini adalah seluruh pasien dengan </w:t>
      </w:r>
      <w:r w:rsidRPr="003737EF">
        <w:rPr>
          <w:rFonts w:cs="Times New Roman"/>
          <w:i/>
          <w:szCs w:val="24"/>
        </w:rPr>
        <w:t>arthritis rheumautoid</w:t>
      </w:r>
      <w:r w:rsidR="00F968D8" w:rsidRPr="003737EF">
        <w:rPr>
          <w:rFonts w:cs="Times New Roman"/>
          <w:i/>
          <w:szCs w:val="24"/>
        </w:rPr>
        <w:t xml:space="preserve"> </w:t>
      </w:r>
      <w:r w:rsidRPr="003737EF">
        <w:rPr>
          <w:rFonts w:cs="Times New Roman"/>
          <w:szCs w:val="24"/>
        </w:rPr>
        <w:t xml:space="preserve">di Puskesmas Simpur Bandar Lampung dengan jumlah sampel sebanyak 40 orang. Teknik sampling yang digunakan dalam penelitian ini adalah </w:t>
      </w:r>
      <w:r w:rsidRPr="003737EF">
        <w:rPr>
          <w:rFonts w:cs="Times New Roman"/>
          <w:i/>
          <w:szCs w:val="24"/>
        </w:rPr>
        <w:t>simple random sampling</w:t>
      </w:r>
      <w:r w:rsidR="00F968D8" w:rsidRPr="003737EF">
        <w:rPr>
          <w:rFonts w:cs="Times New Roman"/>
          <w:i/>
          <w:szCs w:val="24"/>
        </w:rPr>
        <w:t xml:space="preserve"> </w:t>
      </w:r>
      <w:r w:rsidR="00F968D8" w:rsidRPr="003737EF">
        <w:rPr>
          <w:rFonts w:cs="Times New Roman"/>
          <w:szCs w:val="24"/>
        </w:rPr>
        <w:t>dengan jumlah sample 30 orang</w:t>
      </w:r>
      <w:r w:rsidRPr="003737EF">
        <w:rPr>
          <w:rFonts w:cs="Times New Roman"/>
          <w:szCs w:val="24"/>
        </w:rPr>
        <w:t xml:space="preserve">. Variabel independen dalam penelitian ini yaitu kompres dengan air serai. Variabel dependen dalam penelitian ini adalah skala nyeri. Alat pengumpulan data pada penelitian ini adalah lembar observasi skala nyeri Numeric Rating Scale (NRS) dengan hasil pengukuran skala nyeri menggunakan NRS (skala 0-10), dipilih karena mudah dalam pengukurannya. Responden yang bersedia berparsisipasi kemudian dilakukan pretest dengan mengukur skala nyeri awal, kemudian pada kelompok </w:t>
      </w:r>
      <w:r w:rsidR="00F968D8" w:rsidRPr="003737EF">
        <w:rPr>
          <w:rFonts w:cs="Times New Roman"/>
          <w:szCs w:val="24"/>
        </w:rPr>
        <w:t>pertama</w:t>
      </w:r>
      <w:r w:rsidRPr="003737EF">
        <w:rPr>
          <w:rFonts w:cs="Times New Roman"/>
          <w:szCs w:val="24"/>
        </w:rPr>
        <w:t xml:space="preserve"> diberi </w:t>
      </w:r>
      <w:r w:rsidR="001D4B8E" w:rsidRPr="003737EF">
        <w:rPr>
          <w:rFonts w:cs="Times New Roman"/>
          <w:szCs w:val="24"/>
        </w:rPr>
        <w:t>pijatan daun pandan wangi yang dicampur dengan virgin coconut oil</w:t>
      </w:r>
      <w:r w:rsidRPr="003737EF">
        <w:rPr>
          <w:rFonts w:cs="Times New Roman"/>
          <w:szCs w:val="24"/>
        </w:rPr>
        <w:t>, dilakukan setiap nyeri muncul selama 20 menit dalam 7 hari berturut-turut, s</w:t>
      </w:r>
      <w:r w:rsidR="00F968D8" w:rsidRPr="003737EF">
        <w:rPr>
          <w:rFonts w:cs="Times New Roman"/>
          <w:szCs w:val="24"/>
        </w:rPr>
        <w:t>edangkan</w:t>
      </w:r>
      <w:r w:rsidRPr="003737EF">
        <w:rPr>
          <w:rFonts w:cs="Times New Roman"/>
          <w:szCs w:val="24"/>
        </w:rPr>
        <w:t xml:space="preserve"> untuk kelompok </w:t>
      </w:r>
      <w:r w:rsidR="00F968D8" w:rsidRPr="003737EF">
        <w:rPr>
          <w:rFonts w:cs="Times New Roman"/>
          <w:szCs w:val="24"/>
        </w:rPr>
        <w:t>kedua</w:t>
      </w:r>
      <w:r w:rsidRPr="003737EF">
        <w:rPr>
          <w:rFonts w:cs="Times New Roman"/>
          <w:szCs w:val="24"/>
        </w:rPr>
        <w:t xml:space="preserve">, </w:t>
      </w:r>
      <w:r w:rsidR="00F968D8" w:rsidRPr="003737EF">
        <w:rPr>
          <w:rFonts w:cs="Times New Roman"/>
          <w:szCs w:val="24"/>
        </w:rPr>
        <w:t>diberikan kompres rebusan air jahe merah setiap nyeri muncul selama 20 menit dalam 7 hari</w:t>
      </w:r>
      <w:r w:rsidRPr="003737EF">
        <w:rPr>
          <w:rFonts w:cs="Times New Roman"/>
          <w:szCs w:val="24"/>
        </w:rPr>
        <w:t xml:space="preserve">. Selanjutnya setelah mendapatkan perlakuan, pada kedua kelompok dilakukan </w:t>
      </w:r>
      <w:r w:rsidRPr="003737EF">
        <w:rPr>
          <w:rFonts w:cs="Times New Roman"/>
          <w:i/>
          <w:szCs w:val="24"/>
        </w:rPr>
        <w:t>posttest</w:t>
      </w:r>
      <w:r w:rsidRPr="003737EF">
        <w:rPr>
          <w:rFonts w:cs="Times New Roman"/>
          <w:szCs w:val="24"/>
        </w:rPr>
        <w:t xml:space="preserve"> untuk mengetahui skala nyeri akhir. Analisis bivariat menggunakan analisis uji T (</w:t>
      </w:r>
      <w:r w:rsidRPr="003737EF">
        <w:rPr>
          <w:rFonts w:cs="Times New Roman"/>
          <w:i/>
          <w:szCs w:val="24"/>
        </w:rPr>
        <w:t>paired sample t-test</w:t>
      </w:r>
      <w:r w:rsidRPr="003737EF">
        <w:rPr>
          <w:rFonts w:cs="Times New Roman"/>
          <w:szCs w:val="24"/>
        </w:rPr>
        <w:t>). Tingkat kemaknaan yang digunakan dalam penelitian ini sebesar 0,05.</w:t>
      </w:r>
    </w:p>
    <w:p w:rsidR="00950E94" w:rsidRPr="003737EF" w:rsidRDefault="00950E94" w:rsidP="00950E94">
      <w:pPr>
        <w:spacing w:line="240" w:lineRule="auto"/>
        <w:rPr>
          <w:rFonts w:cs="Times New Roman"/>
          <w:szCs w:val="24"/>
        </w:rPr>
      </w:pPr>
    </w:p>
    <w:p w:rsidR="00950E94" w:rsidRPr="003737EF" w:rsidRDefault="00950E94" w:rsidP="003737EF">
      <w:pPr>
        <w:spacing w:line="360" w:lineRule="auto"/>
        <w:rPr>
          <w:rFonts w:cs="Times New Roman"/>
          <w:szCs w:val="24"/>
        </w:rPr>
      </w:pPr>
      <w:r w:rsidRPr="003737EF">
        <w:rPr>
          <w:rFonts w:cs="Times New Roman"/>
          <w:b/>
          <w:szCs w:val="24"/>
        </w:rPr>
        <w:t>HASIL DAN PEMBAHASAN</w:t>
      </w:r>
    </w:p>
    <w:p w:rsidR="00950E94" w:rsidRPr="003737EF" w:rsidRDefault="00950E94" w:rsidP="003737EF">
      <w:pPr>
        <w:autoSpaceDE w:val="0"/>
        <w:autoSpaceDN w:val="0"/>
        <w:adjustRightInd w:val="0"/>
        <w:spacing w:line="360" w:lineRule="auto"/>
        <w:rPr>
          <w:rFonts w:cs="Times New Roman"/>
          <w:b/>
          <w:szCs w:val="24"/>
        </w:rPr>
      </w:pPr>
      <w:r w:rsidRPr="003737EF">
        <w:rPr>
          <w:rFonts w:cs="Times New Roman"/>
          <w:b/>
          <w:szCs w:val="24"/>
        </w:rPr>
        <w:t>Hasil Penelitian</w:t>
      </w:r>
    </w:p>
    <w:p w:rsidR="00950E94" w:rsidRPr="003737EF" w:rsidRDefault="00950E94" w:rsidP="003737EF">
      <w:pPr>
        <w:tabs>
          <w:tab w:val="left" w:pos="993"/>
        </w:tabs>
        <w:autoSpaceDE w:val="0"/>
        <w:autoSpaceDN w:val="0"/>
        <w:adjustRightInd w:val="0"/>
        <w:spacing w:line="360" w:lineRule="auto"/>
        <w:rPr>
          <w:rFonts w:cs="Times New Roman"/>
          <w:b/>
          <w:szCs w:val="24"/>
        </w:rPr>
      </w:pPr>
      <w:r w:rsidRPr="003737EF">
        <w:rPr>
          <w:rFonts w:cs="Times New Roman"/>
          <w:b/>
          <w:szCs w:val="24"/>
        </w:rPr>
        <w:t>Analisis Univariat</w:t>
      </w:r>
    </w:p>
    <w:p w:rsidR="003737EF" w:rsidRPr="00E76D5E" w:rsidRDefault="00950E94" w:rsidP="003737EF">
      <w:pPr>
        <w:pStyle w:val="ListParagraph"/>
        <w:numPr>
          <w:ilvl w:val="0"/>
          <w:numId w:val="7"/>
        </w:numPr>
        <w:tabs>
          <w:tab w:val="left" w:pos="993"/>
        </w:tabs>
        <w:autoSpaceDE w:val="0"/>
        <w:autoSpaceDN w:val="0"/>
        <w:adjustRightInd w:val="0"/>
        <w:spacing w:after="0" w:line="360" w:lineRule="auto"/>
        <w:ind w:left="284" w:hanging="284"/>
        <w:jc w:val="both"/>
        <w:rPr>
          <w:rFonts w:ascii="Times New Roman" w:hAnsi="Times New Roman" w:cs="Times New Roman"/>
          <w:b/>
          <w:sz w:val="24"/>
          <w:szCs w:val="24"/>
        </w:rPr>
      </w:pPr>
      <w:r w:rsidRPr="003737EF">
        <w:rPr>
          <w:rFonts w:ascii="Times New Roman" w:hAnsi="Times New Roman" w:cs="Times New Roman"/>
          <w:b/>
          <w:sz w:val="24"/>
          <w:szCs w:val="24"/>
        </w:rPr>
        <w:t xml:space="preserve">Rata-Rata Skala Nyeri Sebelum dan Sesudah Diberi </w:t>
      </w:r>
      <w:r w:rsidR="00E76D5E">
        <w:rPr>
          <w:rFonts w:ascii="Times New Roman" w:hAnsi="Times New Roman" w:cs="Times New Roman"/>
          <w:b/>
          <w:sz w:val="24"/>
          <w:szCs w:val="24"/>
          <w:lang w:val="id-ID"/>
        </w:rPr>
        <w:t xml:space="preserve">Pijat </w:t>
      </w:r>
      <w:r w:rsidR="001D4B8E" w:rsidRPr="003737EF">
        <w:rPr>
          <w:rFonts w:ascii="Times New Roman" w:hAnsi="Times New Roman" w:cs="Times New Roman"/>
          <w:b/>
          <w:sz w:val="24"/>
          <w:szCs w:val="24"/>
          <w:lang w:val="id-ID"/>
        </w:rPr>
        <w:t>Daun Pandan wangi</w:t>
      </w:r>
    </w:p>
    <w:p w:rsidR="00950E94" w:rsidRPr="003737EF" w:rsidRDefault="00950E94" w:rsidP="003737EF">
      <w:pPr>
        <w:autoSpaceDE w:val="0"/>
        <w:autoSpaceDN w:val="0"/>
        <w:adjustRightInd w:val="0"/>
        <w:spacing w:line="240" w:lineRule="auto"/>
        <w:jc w:val="center"/>
        <w:rPr>
          <w:rFonts w:cs="Times New Roman"/>
          <w:b/>
          <w:color w:val="000000"/>
          <w:sz w:val="20"/>
          <w:szCs w:val="20"/>
        </w:rPr>
      </w:pPr>
      <w:r w:rsidRPr="003737EF">
        <w:rPr>
          <w:rFonts w:cs="Times New Roman"/>
          <w:b/>
          <w:color w:val="000000"/>
          <w:sz w:val="20"/>
          <w:szCs w:val="20"/>
        </w:rPr>
        <w:t>Tabel</w:t>
      </w:r>
      <w:r w:rsidR="00003B2D" w:rsidRPr="003737EF">
        <w:rPr>
          <w:rFonts w:cs="Times New Roman"/>
          <w:b/>
          <w:color w:val="000000"/>
          <w:sz w:val="20"/>
          <w:szCs w:val="20"/>
        </w:rPr>
        <w:t xml:space="preserve"> 1.</w:t>
      </w:r>
    </w:p>
    <w:p w:rsidR="00950E94" w:rsidRPr="003737EF" w:rsidRDefault="00950E94" w:rsidP="003737EF">
      <w:pPr>
        <w:pStyle w:val="ListParagraph"/>
        <w:tabs>
          <w:tab w:val="left" w:pos="720"/>
        </w:tabs>
        <w:autoSpaceDE w:val="0"/>
        <w:autoSpaceDN w:val="0"/>
        <w:adjustRightInd w:val="0"/>
        <w:spacing w:after="0" w:line="240" w:lineRule="auto"/>
        <w:ind w:left="0"/>
        <w:jc w:val="center"/>
        <w:rPr>
          <w:rFonts w:ascii="Times New Roman" w:hAnsi="Times New Roman" w:cs="Times New Roman"/>
          <w:b/>
          <w:sz w:val="20"/>
          <w:szCs w:val="20"/>
        </w:rPr>
      </w:pPr>
      <w:r w:rsidRPr="003737EF">
        <w:rPr>
          <w:rFonts w:ascii="Times New Roman" w:hAnsi="Times New Roman" w:cs="Times New Roman"/>
          <w:b/>
          <w:sz w:val="20"/>
          <w:szCs w:val="20"/>
        </w:rPr>
        <w:t xml:space="preserve">Rata-Rata Skala Nyeri Sebelum dan Sesudah </w:t>
      </w:r>
    </w:p>
    <w:tbl>
      <w:tblPr>
        <w:tblStyle w:val="TableGrid"/>
        <w:tblW w:w="4288" w:type="dxa"/>
        <w:jc w:val="center"/>
        <w:tblBorders>
          <w:left w:val="none" w:sz="0" w:space="0" w:color="auto"/>
          <w:bottom w:val="none" w:sz="0" w:space="0" w:color="auto"/>
          <w:right w:val="none" w:sz="0" w:space="0" w:color="auto"/>
          <w:insideV w:val="none" w:sz="0" w:space="0" w:color="auto"/>
        </w:tblBorders>
        <w:tblLook w:val="04A0"/>
      </w:tblPr>
      <w:tblGrid>
        <w:gridCol w:w="956"/>
        <w:gridCol w:w="702"/>
        <w:gridCol w:w="867"/>
        <w:gridCol w:w="663"/>
        <w:gridCol w:w="1187"/>
      </w:tblGrid>
      <w:tr w:rsidR="00A95D39" w:rsidRPr="003737EF" w:rsidTr="00A95D39">
        <w:trPr>
          <w:trHeight w:val="116"/>
          <w:jc w:val="center"/>
        </w:trPr>
        <w:tc>
          <w:tcPr>
            <w:tcW w:w="927" w:type="dxa"/>
            <w:vAlign w:val="center"/>
          </w:tcPr>
          <w:p w:rsidR="00950E94" w:rsidRPr="003737EF" w:rsidRDefault="00950E94" w:rsidP="003737EF">
            <w:pPr>
              <w:autoSpaceDE w:val="0"/>
              <w:autoSpaceDN w:val="0"/>
              <w:adjustRightInd w:val="0"/>
              <w:spacing w:line="240" w:lineRule="auto"/>
              <w:rPr>
                <w:rFonts w:cs="Times New Roman"/>
                <w:b/>
                <w:bCs/>
                <w:sz w:val="20"/>
                <w:szCs w:val="20"/>
              </w:rPr>
            </w:pPr>
            <w:r w:rsidRPr="003737EF">
              <w:rPr>
                <w:rFonts w:cs="Times New Roman"/>
                <w:b/>
                <w:bCs/>
                <w:sz w:val="20"/>
                <w:szCs w:val="20"/>
              </w:rPr>
              <w:t>Variabel</w:t>
            </w:r>
          </w:p>
        </w:tc>
        <w:tc>
          <w:tcPr>
            <w:tcW w:w="708" w:type="dxa"/>
            <w:vAlign w:val="center"/>
          </w:tcPr>
          <w:p w:rsidR="00950E94" w:rsidRPr="003737EF" w:rsidRDefault="00950E94" w:rsidP="003737EF">
            <w:pPr>
              <w:autoSpaceDE w:val="0"/>
              <w:autoSpaceDN w:val="0"/>
              <w:adjustRightInd w:val="0"/>
              <w:spacing w:line="240" w:lineRule="auto"/>
              <w:rPr>
                <w:rFonts w:cs="Times New Roman"/>
                <w:b/>
                <w:bCs/>
                <w:sz w:val="20"/>
                <w:szCs w:val="20"/>
              </w:rPr>
            </w:pPr>
            <w:r w:rsidRPr="003737EF">
              <w:rPr>
                <w:rFonts w:cs="Times New Roman"/>
                <w:b/>
                <w:bCs/>
                <w:sz w:val="20"/>
                <w:szCs w:val="20"/>
              </w:rPr>
              <w:t>Mean</w:t>
            </w:r>
          </w:p>
        </w:tc>
        <w:tc>
          <w:tcPr>
            <w:tcW w:w="851" w:type="dxa"/>
            <w:vAlign w:val="center"/>
          </w:tcPr>
          <w:p w:rsidR="00950E94" w:rsidRPr="003737EF" w:rsidRDefault="00950E94" w:rsidP="003737EF">
            <w:pPr>
              <w:autoSpaceDE w:val="0"/>
              <w:autoSpaceDN w:val="0"/>
              <w:adjustRightInd w:val="0"/>
              <w:spacing w:line="240" w:lineRule="auto"/>
              <w:rPr>
                <w:rFonts w:cs="Times New Roman"/>
                <w:b/>
                <w:bCs/>
                <w:sz w:val="20"/>
                <w:szCs w:val="20"/>
              </w:rPr>
            </w:pPr>
            <w:r w:rsidRPr="003737EF">
              <w:rPr>
                <w:rFonts w:cs="Times New Roman"/>
                <w:b/>
                <w:bCs/>
                <w:sz w:val="20"/>
                <w:szCs w:val="20"/>
              </w:rPr>
              <w:t>Median</w:t>
            </w:r>
          </w:p>
        </w:tc>
        <w:tc>
          <w:tcPr>
            <w:tcW w:w="674" w:type="dxa"/>
            <w:vAlign w:val="center"/>
          </w:tcPr>
          <w:p w:rsidR="00950E94" w:rsidRPr="003737EF" w:rsidRDefault="00950E94" w:rsidP="003737EF">
            <w:pPr>
              <w:autoSpaceDE w:val="0"/>
              <w:autoSpaceDN w:val="0"/>
              <w:adjustRightInd w:val="0"/>
              <w:spacing w:line="240" w:lineRule="auto"/>
              <w:rPr>
                <w:rFonts w:cs="Times New Roman"/>
                <w:b/>
                <w:bCs/>
                <w:sz w:val="20"/>
                <w:szCs w:val="20"/>
              </w:rPr>
            </w:pPr>
            <w:r w:rsidRPr="003737EF">
              <w:rPr>
                <w:rFonts w:cs="Times New Roman"/>
                <w:b/>
                <w:bCs/>
                <w:sz w:val="20"/>
                <w:szCs w:val="20"/>
              </w:rPr>
              <w:t>SD</w:t>
            </w:r>
          </w:p>
        </w:tc>
        <w:tc>
          <w:tcPr>
            <w:tcW w:w="1128" w:type="dxa"/>
            <w:vAlign w:val="center"/>
          </w:tcPr>
          <w:p w:rsidR="00950E94" w:rsidRPr="003737EF" w:rsidRDefault="00950E94" w:rsidP="003737EF">
            <w:pPr>
              <w:autoSpaceDE w:val="0"/>
              <w:autoSpaceDN w:val="0"/>
              <w:adjustRightInd w:val="0"/>
              <w:spacing w:line="240" w:lineRule="auto"/>
              <w:rPr>
                <w:rFonts w:cs="Times New Roman"/>
                <w:b/>
                <w:bCs/>
                <w:sz w:val="20"/>
                <w:szCs w:val="20"/>
              </w:rPr>
            </w:pPr>
            <w:r w:rsidRPr="003737EF">
              <w:rPr>
                <w:rFonts w:cs="Times New Roman"/>
                <w:b/>
                <w:bCs/>
                <w:sz w:val="20"/>
                <w:szCs w:val="20"/>
              </w:rPr>
              <w:t>Minimum</w:t>
            </w:r>
            <w:r w:rsidRPr="003737EF">
              <w:rPr>
                <w:rFonts w:cs="Times New Roman"/>
                <w:b/>
                <w:bCs/>
                <w:sz w:val="20"/>
                <w:szCs w:val="20"/>
              </w:rPr>
              <w:softHyphen/>
              <w:t>-  Maksimum</w:t>
            </w:r>
          </w:p>
        </w:tc>
      </w:tr>
      <w:tr w:rsidR="00A95D39" w:rsidRPr="003737EF" w:rsidTr="00A95D39">
        <w:trPr>
          <w:trHeight w:val="116"/>
          <w:jc w:val="center"/>
        </w:trPr>
        <w:tc>
          <w:tcPr>
            <w:tcW w:w="927" w:type="dxa"/>
            <w:tcBorders>
              <w:bottom w:val="single" w:sz="4" w:space="0" w:color="auto"/>
            </w:tcBorders>
            <w:vAlign w:val="center"/>
          </w:tcPr>
          <w:p w:rsidR="00950E94" w:rsidRPr="003737EF" w:rsidRDefault="00950E94" w:rsidP="003737EF">
            <w:pPr>
              <w:autoSpaceDE w:val="0"/>
              <w:autoSpaceDN w:val="0"/>
              <w:adjustRightInd w:val="0"/>
              <w:spacing w:line="240" w:lineRule="auto"/>
              <w:rPr>
                <w:rFonts w:cs="Times New Roman"/>
                <w:sz w:val="20"/>
                <w:szCs w:val="20"/>
              </w:rPr>
            </w:pPr>
            <w:r w:rsidRPr="003737EF">
              <w:rPr>
                <w:rFonts w:cs="Times New Roman"/>
                <w:bCs/>
                <w:sz w:val="20"/>
                <w:szCs w:val="20"/>
              </w:rPr>
              <w:t>Skala Nyeri (</w:t>
            </w:r>
            <w:r w:rsidRPr="003737EF">
              <w:rPr>
                <w:rFonts w:cs="Times New Roman"/>
                <w:bCs/>
                <w:i/>
                <w:sz w:val="20"/>
                <w:szCs w:val="20"/>
              </w:rPr>
              <w:t>pretest</w:t>
            </w:r>
            <w:r w:rsidRPr="003737EF">
              <w:rPr>
                <w:rFonts w:cs="Times New Roman"/>
                <w:bCs/>
                <w:sz w:val="20"/>
                <w:szCs w:val="20"/>
              </w:rPr>
              <w:t>)</w:t>
            </w:r>
          </w:p>
        </w:tc>
        <w:tc>
          <w:tcPr>
            <w:tcW w:w="708" w:type="dxa"/>
            <w:tcBorders>
              <w:bottom w:val="single" w:sz="4" w:space="0" w:color="auto"/>
            </w:tcBorders>
            <w:vAlign w:val="center"/>
          </w:tcPr>
          <w:p w:rsidR="00950E94" w:rsidRPr="003737EF" w:rsidRDefault="001D4B8E" w:rsidP="003737EF">
            <w:pPr>
              <w:autoSpaceDE w:val="0"/>
              <w:autoSpaceDN w:val="0"/>
              <w:adjustRightInd w:val="0"/>
              <w:spacing w:line="240" w:lineRule="auto"/>
              <w:rPr>
                <w:rFonts w:cs="Times New Roman"/>
                <w:sz w:val="20"/>
                <w:szCs w:val="20"/>
              </w:rPr>
            </w:pPr>
            <w:r w:rsidRPr="003737EF">
              <w:rPr>
                <w:rFonts w:cs="Times New Roman"/>
                <w:sz w:val="20"/>
                <w:szCs w:val="20"/>
              </w:rPr>
              <w:t>5,9</w:t>
            </w:r>
            <w:r w:rsidR="00950E94" w:rsidRPr="003737EF">
              <w:rPr>
                <w:rFonts w:cs="Times New Roman"/>
                <w:sz w:val="20"/>
                <w:szCs w:val="20"/>
              </w:rPr>
              <w:t>5</w:t>
            </w:r>
          </w:p>
        </w:tc>
        <w:tc>
          <w:tcPr>
            <w:tcW w:w="851" w:type="dxa"/>
            <w:tcBorders>
              <w:bottom w:val="single" w:sz="4" w:space="0" w:color="auto"/>
            </w:tcBorders>
            <w:vAlign w:val="center"/>
          </w:tcPr>
          <w:p w:rsidR="00950E94" w:rsidRPr="003737EF" w:rsidRDefault="00950E94" w:rsidP="003737EF">
            <w:pPr>
              <w:autoSpaceDE w:val="0"/>
              <w:autoSpaceDN w:val="0"/>
              <w:adjustRightInd w:val="0"/>
              <w:spacing w:line="240" w:lineRule="auto"/>
              <w:rPr>
                <w:rFonts w:cs="Times New Roman"/>
                <w:sz w:val="20"/>
                <w:szCs w:val="20"/>
              </w:rPr>
            </w:pPr>
            <w:r w:rsidRPr="003737EF">
              <w:rPr>
                <w:rFonts w:cs="Times New Roman"/>
                <w:sz w:val="20"/>
                <w:szCs w:val="20"/>
              </w:rPr>
              <w:t>6</w:t>
            </w:r>
          </w:p>
        </w:tc>
        <w:tc>
          <w:tcPr>
            <w:tcW w:w="674" w:type="dxa"/>
            <w:tcBorders>
              <w:bottom w:val="single" w:sz="4" w:space="0" w:color="auto"/>
            </w:tcBorders>
            <w:vAlign w:val="center"/>
          </w:tcPr>
          <w:p w:rsidR="00950E94" w:rsidRPr="003737EF" w:rsidRDefault="00950E94" w:rsidP="003737EF">
            <w:pPr>
              <w:autoSpaceDE w:val="0"/>
              <w:autoSpaceDN w:val="0"/>
              <w:adjustRightInd w:val="0"/>
              <w:spacing w:line="240" w:lineRule="auto"/>
              <w:rPr>
                <w:rFonts w:cs="Times New Roman"/>
                <w:sz w:val="20"/>
                <w:szCs w:val="20"/>
              </w:rPr>
            </w:pPr>
            <w:r w:rsidRPr="003737EF">
              <w:rPr>
                <w:rFonts w:cs="Times New Roman"/>
                <w:sz w:val="20"/>
                <w:szCs w:val="20"/>
              </w:rPr>
              <w:t>1,461</w:t>
            </w:r>
          </w:p>
        </w:tc>
        <w:tc>
          <w:tcPr>
            <w:tcW w:w="1128" w:type="dxa"/>
            <w:tcBorders>
              <w:bottom w:val="single" w:sz="4" w:space="0" w:color="auto"/>
            </w:tcBorders>
            <w:vAlign w:val="center"/>
          </w:tcPr>
          <w:p w:rsidR="00950E94" w:rsidRPr="003737EF" w:rsidRDefault="00950E94" w:rsidP="003737EF">
            <w:pPr>
              <w:autoSpaceDE w:val="0"/>
              <w:autoSpaceDN w:val="0"/>
              <w:adjustRightInd w:val="0"/>
              <w:spacing w:line="240" w:lineRule="auto"/>
              <w:rPr>
                <w:rFonts w:cs="Times New Roman"/>
                <w:sz w:val="20"/>
                <w:szCs w:val="20"/>
              </w:rPr>
            </w:pPr>
            <w:r w:rsidRPr="003737EF">
              <w:rPr>
                <w:rFonts w:cs="Times New Roman"/>
                <w:sz w:val="20"/>
                <w:szCs w:val="20"/>
              </w:rPr>
              <w:t>3-8</w:t>
            </w:r>
          </w:p>
        </w:tc>
      </w:tr>
      <w:tr w:rsidR="00A95D39" w:rsidRPr="003737EF" w:rsidTr="00A95D39">
        <w:trPr>
          <w:trHeight w:val="116"/>
          <w:jc w:val="center"/>
        </w:trPr>
        <w:tc>
          <w:tcPr>
            <w:tcW w:w="927" w:type="dxa"/>
            <w:tcBorders>
              <w:bottom w:val="single" w:sz="4" w:space="0" w:color="auto"/>
            </w:tcBorders>
            <w:vAlign w:val="center"/>
          </w:tcPr>
          <w:p w:rsidR="00950E94" w:rsidRPr="003737EF" w:rsidRDefault="00950E94" w:rsidP="003737EF">
            <w:pPr>
              <w:autoSpaceDE w:val="0"/>
              <w:autoSpaceDN w:val="0"/>
              <w:adjustRightInd w:val="0"/>
              <w:spacing w:line="240" w:lineRule="auto"/>
              <w:rPr>
                <w:rFonts w:cs="Times New Roman"/>
                <w:bCs/>
                <w:sz w:val="20"/>
                <w:szCs w:val="20"/>
              </w:rPr>
            </w:pPr>
            <w:r w:rsidRPr="003737EF">
              <w:rPr>
                <w:rFonts w:cs="Times New Roman"/>
                <w:bCs/>
                <w:sz w:val="20"/>
                <w:szCs w:val="20"/>
              </w:rPr>
              <w:t>Skala Nyeri (</w:t>
            </w:r>
            <w:r w:rsidRPr="003737EF">
              <w:rPr>
                <w:rFonts w:cs="Times New Roman"/>
                <w:bCs/>
                <w:i/>
                <w:sz w:val="20"/>
                <w:szCs w:val="20"/>
              </w:rPr>
              <w:t>posttest</w:t>
            </w:r>
            <w:r w:rsidRPr="003737EF">
              <w:rPr>
                <w:rFonts w:cs="Times New Roman"/>
                <w:bCs/>
                <w:sz w:val="20"/>
                <w:szCs w:val="20"/>
              </w:rPr>
              <w:t>)</w:t>
            </w:r>
          </w:p>
        </w:tc>
        <w:tc>
          <w:tcPr>
            <w:tcW w:w="708" w:type="dxa"/>
            <w:tcBorders>
              <w:bottom w:val="single" w:sz="4" w:space="0" w:color="auto"/>
            </w:tcBorders>
            <w:vAlign w:val="center"/>
          </w:tcPr>
          <w:p w:rsidR="00950E94" w:rsidRPr="003737EF" w:rsidRDefault="001D4B8E" w:rsidP="003737EF">
            <w:pPr>
              <w:autoSpaceDE w:val="0"/>
              <w:autoSpaceDN w:val="0"/>
              <w:adjustRightInd w:val="0"/>
              <w:spacing w:line="240" w:lineRule="auto"/>
              <w:rPr>
                <w:rFonts w:cs="Times New Roman"/>
                <w:sz w:val="20"/>
                <w:szCs w:val="20"/>
              </w:rPr>
            </w:pPr>
            <w:r w:rsidRPr="003737EF">
              <w:rPr>
                <w:rFonts w:cs="Times New Roman"/>
                <w:sz w:val="20"/>
                <w:szCs w:val="20"/>
              </w:rPr>
              <w:t>3,6</w:t>
            </w:r>
            <w:r w:rsidR="00950E94" w:rsidRPr="003737EF">
              <w:rPr>
                <w:rFonts w:cs="Times New Roman"/>
                <w:sz w:val="20"/>
                <w:szCs w:val="20"/>
              </w:rPr>
              <w:t>5</w:t>
            </w:r>
          </w:p>
        </w:tc>
        <w:tc>
          <w:tcPr>
            <w:tcW w:w="851" w:type="dxa"/>
            <w:tcBorders>
              <w:bottom w:val="single" w:sz="4" w:space="0" w:color="auto"/>
            </w:tcBorders>
            <w:vAlign w:val="center"/>
          </w:tcPr>
          <w:p w:rsidR="00950E94" w:rsidRPr="003737EF" w:rsidRDefault="00950E94" w:rsidP="003737EF">
            <w:pPr>
              <w:autoSpaceDE w:val="0"/>
              <w:autoSpaceDN w:val="0"/>
              <w:adjustRightInd w:val="0"/>
              <w:spacing w:line="240" w:lineRule="auto"/>
              <w:rPr>
                <w:rFonts w:cs="Times New Roman"/>
                <w:sz w:val="20"/>
                <w:szCs w:val="20"/>
              </w:rPr>
            </w:pPr>
            <w:r w:rsidRPr="003737EF">
              <w:rPr>
                <w:rFonts w:cs="Times New Roman"/>
                <w:sz w:val="20"/>
                <w:szCs w:val="20"/>
              </w:rPr>
              <w:t>3</w:t>
            </w:r>
          </w:p>
        </w:tc>
        <w:tc>
          <w:tcPr>
            <w:tcW w:w="674" w:type="dxa"/>
            <w:tcBorders>
              <w:bottom w:val="single" w:sz="4" w:space="0" w:color="auto"/>
            </w:tcBorders>
            <w:vAlign w:val="center"/>
          </w:tcPr>
          <w:p w:rsidR="00950E94" w:rsidRPr="003737EF" w:rsidRDefault="00950E94" w:rsidP="003737EF">
            <w:pPr>
              <w:autoSpaceDE w:val="0"/>
              <w:autoSpaceDN w:val="0"/>
              <w:adjustRightInd w:val="0"/>
              <w:spacing w:line="240" w:lineRule="auto"/>
              <w:rPr>
                <w:rFonts w:cs="Times New Roman"/>
                <w:sz w:val="20"/>
                <w:szCs w:val="20"/>
              </w:rPr>
            </w:pPr>
            <w:r w:rsidRPr="003737EF">
              <w:rPr>
                <w:rFonts w:cs="Times New Roman"/>
                <w:sz w:val="20"/>
                <w:szCs w:val="20"/>
              </w:rPr>
              <w:t>1,638</w:t>
            </w:r>
          </w:p>
        </w:tc>
        <w:tc>
          <w:tcPr>
            <w:tcW w:w="1128" w:type="dxa"/>
            <w:tcBorders>
              <w:bottom w:val="single" w:sz="4" w:space="0" w:color="auto"/>
            </w:tcBorders>
            <w:vAlign w:val="center"/>
          </w:tcPr>
          <w:p w:rsidR="00950E94" w:rsidRPr="003737EF" w:rsidRDefault="00950E94" w:rsidP="003737EF">
            <w:pPr>
              <w:autoSpaceDE w:val="0"/>
              <w:autoSpaceDN w:val="0"/>
              <w:adjustRightInd w:val="0"/>
              <w:spacing w:line="240" w:lineRule="auto"/>
              <w:rPr>
                <w:rFonts w:cs="Times New Roman"/>
                <w:sz w:val="20"/>
                <w:szCs w:val="20"/>
              </w:rPr>
            </w:pPr>
            <w:r w:rsidRPr="003737EF">
              <w:rPr>
                <w:rFonts w:cs="Times New Roman"/>
                <w:sz w:val="20"/>
                <w:szCs w:val="20"/>
              </w:rPr>
              <w:t>0-6</w:t>
            </w:r>
          </w:p>
        </w:tc>
      </w:tr>
    </w:tbl>
    <w:p w:rsidR="001D4B8E" w:rsidRPr="003737EF" w:rsidRDefault="001D4B8E" w:rsidP="001D4B8E">
      <w:pPr>
        <w:pStyle w:val="ListParagraph"/>
        <w:tabs>
          <w:tab w:val="left" w:pos="1276"/>
        </w:tabs>
        <w:autoSpaceDE w:val="0"/>
        <w:autoSpaceDN w:val="0"/>
        <w:adjustRightInd w:val="0"/>
        <w:spacing w:after="0" w:line="240" w:lineRule="auto"/>
        <w:ind w:left="0"/>
        <w:jc w:val="both"/>
        <w:rPr>
          <w:rFonts w:ascii="Times New Roman" w:hAnsi="Times New Roman" w:cs="Times New Roman"/>
          <w:sz w:val="24"/>
          <w:szCs w:val="24"/>
          <w:lang w:val="id-ID"/>
        </w:rPr>
      </w:pPr>
    </w:p>
    <w:p w:rsidR="00950E94" w:rsidRPr="003737EF" w:rsidRDefault="00950E94" w:rsidP="003737EF">
      <w:pPr>
        <w:pStyle w:val="ListParagraph"/>
        <w:tabs>
          <w:tab w:val="left" w:pos="1276"/>
        </w:tabs>
        <w:autoSpaceDE w:val="0"/>
        <w:autoSpaceDN w:val="0"/>
        <w:adjustRightInd w:val="0"/>
        <w:spacing w:after="0" w:line="360" w:lineRule="auto"/>
        <w:ind w:left="0"/>
        <w:jc w:val="both"/>
        <w:rPr>
          <w:rFonts w:ascii="Times New Roman" w:hAnsi="Times New Roman" w:cs="Times New Roman"/>
          <w:sz w:val="24"/>
          <w:szCs w:val="24"/>
        </w:rPr>
      </w:pPr>
      <w:r w:rsidRPr="003737EF">
        <w:rPr>
          <w:rFonts w:ascii="Times New Roman" w:hAnsi="Times New Roman" w:cs="Times New Roman"/>
          <w:sz w:val="24"/>
          <w:szCs w:val="24"/>
        </w:rPr>
        <w:t xml:space="preserve">Berdasarkan tabel </w:t>
      </w:r>
      <w:r w:rsidR="00A2772C" w:rsidRPr="003737EF">
        <w:rPr>
          <w:rFonts w:ascii="Times New Roman" w:hAnsi="Times New Roman" w:cs="Times New Roman"/>
          <w:sz w:val="24"/>
          <w:szCs w:val="24"/>
          <w:lang w:val="id-ID"/>
        </w:rPr>
        <w:t>1.</w:t>
      </w:r>
      <w:r w:rsidRPr="003737EF">
        <w:rPr>
          <w:rFonts w:ascii="Times New Roman" w:hAnsi="Times New Roman" w:cs="Times New Roman"/>
          <w:sz w:val="24"/>
          <w:szCs w:val="24"/>
          <w:lang w:val="it-IT"/>
        </w:rPr>
        <w:t>diperoleh</w:t>
      </w:r>
      <w:r w:rsidRPr="003737EF">
        <w:rPr>
          <w:rFonts w:ascii="Times New Roman" w:hAnsi="Times New Roman" w:cs="Times New Roman"/>
          <w:sz w:val="24"/>
          <w:szCs w:val="24"/>
        </w:rPr>
        <w:t xml:space="preserve"> bahwa rata-</w:t>
      </w:r>
      <w:r w:rsidR="001D4B8E" w:rsidRPr="003737EF">
        <w:rPr>
          <w:rFonts w:ascii="Times New Roman" w:hAnsi="Times New Roman" w:cs="Times New Roman"/>
          <w:sz w:val="24"/>
          <w:szCs w:val="24"/>
        </w:rPr>
        <w:t>rata skala nyeri sebelum diberi</w:t>
      </w:r>
      <w:r w:rsidR="001D4B8E" w:rsidRPr="003737EF">
        <w:rPr>
          <w:rFonts w:ascii="Times New Roman" w:hAnsi="Times New Roman" w:cs="Times New Roman"/>
          <w:sz w:val="24"/>
          <w:szCs w:val="24"/>
          <w:lang w:val="id-ID"/>
        </w:rPr>
        <w:t xml:space="preserve"> </w:t>
      </w:r>
      <w:r w:rsidR="00E76D5E">
        <w:rPr>
          <w:rFonts w:ascii="Times New Roman" w:hAnsi="Times New Roman" w:cs="Times New Roman"/>
          <w:sz w:val="24"/>
          <w:szCs w:val="24"/>
          <w:lang w:val="id-ID"/>
        </w:rPr>
        <w:t xml:space="preserve">pijat </w:t>
      </w:r>
      <w:r w:rsidR="001D4B8E" w:rsidRPr="003737EF">
        <w:rPr>
          <w:rFonts w:ascii="Times New Roman" w:hAnsi="Times New Roman" w:cs="Times New Roman"/>
          <w:sz w:val="24"/>
          <w:szCs w:val="24"/>
          <w:lang w:val="id-ID"/>
        </w:rPr>
        <w:t>daun pandan wangi</w:t>
      </w:r>
      <w:r w:rsidRPr="003737EF">
        <w:rPr>
          <w:rFonts w:ascii="Times New Roman" w:hAnsi="Times New Roman" w:cs="Times New Roman"/>
          <w:sz w:val="24"/>
          <w:szCs w:val="24"/>
        </w:rPr>
        <w:t xml:space="preserve"> pa</w:t>
      </w:r>
      <w:r w:rsidR="001D4B8E" w:rsidRPr="003737EF">
        <w:rPr>
          <w:rFonts w:ascii="Times New Roman" w:hAnsi="Times New Roman" w:cs="Times New Roman"/>
          <w:sz w:val="24"/>
          <w:szCs w:val="24"/>
        </w:rPr>
        <w:t>da kelompok intervensi yaitu 5</w:t>
      </w:r>
      <w:proofErr w:type="gramStart"/>
      <w:r w:rsidR="001D4B8E" w:rsidRPr="003737EF">
        <w:rPr>
          <w:rFonts w:ascii="Times New Roman" w:hAnsi="Times New Roman" w:cs="Times New Roman"/>
          <w:sz w:val="24"/>
          <w:szCs w:val="24"/>
        </w:rPr>
        <w:t>,</w:t>
      </w:r>
      <w:r w:rsidR="001D4B8E" w:rsidRPr="003737EF">
        <w:rPr>
          <w:rFonts w:ascii="Times New Roman" w:hAnsi="Times New Roman" w:cs="Times New Roman"/>
          <w:sz w:val="24"/>
          <w:szCs w:val="24"/>
          <w:lang w:val="id-ID"/>
        </w:rPr>
        <w:t>9</w:t>
      </w:r>
      <w:r w:rsidRPr="003737EF">
        <w:rPr>
          <w:rFonts w:ascii="Times New Roman" w:hAnsi="Times New Roman" w:cs="Times New Roman"/>
          <w:sz w:val="24"/>
          <w:szCs w:val="24"/>
        </w:rPr>
        <w:t>5</w:t>
      </w:r>
      <w:proofErr w:type="gramEnd"/>
      <w:r w:rsidRPr="003737EF">
        <w:rPr>
          <w:rFonts w:ascii="Times New Roman" w:hAnsi="Times New Roman" w:cs="Times New Roman"/>
          <w:sz w:val="24"/>
          <w:szCs w:val="24"/>
        </w:rPr>
        <w:t xml:space="preserve">. </w:t>
      </w:r>
      <w:proofErr w:type="gramStart"/>
      <w:r w:rsidRPr="003737EF">
        <w:rPr>
          <w:rFonts w:ascii="Times New Roman" w:hAnsi="Times New Roman" w:cs="Times New Roman"/>
          <w:sz w:val="24"/>
          <w:szCs w:val="24"/>
        </w:rPr>
        <w:t>Sedangkan  rata</w:t>
      </w:r>
      <w:proofErr w:type="gramEnd"/>
      <w:r w:rsidRPr="003737EF">
        <w:rPr>
          <w:rFonts w:ascii="Times New Roman" w:hAnsi="Times New Roman" w:cs="Times New Roman"/>
          <w:sz w:val="24"/>
          <w:szCs w:val="24"/>
        </w:rPr>
        <w:t xml:space="preserve">-rata skala nyeri setelah diberi </w:t>
      </w:r>
      <w:r w:rsidR="00E76D5E">
        <w:rPr>
          <w:rFonts w:ascii="Times New Roman" w:hAnsi="Times New Roman" w:cs="Times New Roman"/>
          <w:sz w:val="24"/>
          <w:szCs w:val="24"/>
          <w:lang w:val="id-ID"/>
        </w:rPr>
        <w:t xml:space="preserve">pijat daun pandan wangi </w:t>
      </w:r>
      <w:r w:rsidR="001D4B8E" w:rsidRPr="003737EF">
        <w:rPr>
          <w:rFonts w:ascii="Times New Roman" w:hAnsi="Times New Roman" w:cs="Times New Roman"/>
          <w:sz w:val="24"/>
          <w:szCs w:val="24"/>
        </w:rPr>
        <w:t>yaitu 3,</w:t>
      </w:r>
      <w:r w:rsidR="001D4B8E" w:rsidRPr="003737EF">
        <w:rPr>
          <w:rFonts w:ascii="Times New Roman" w:hAnsi="Times New Roman" w:cs="Times New Roman"/>
          <w:sz w:val="24"/>
          <w:szCs w:val="24"/>
          <w:lang w:val="id-ID"/>
        </w:rPr>
        <w:t>6</w:t>
      </w:r>
      <w:r w:rsidRPr="003737EF">
        <w:rPr>
          <w:rFonts w:ascii="Times New Roman" w:hAnsi="Times New Roman" w:cs="Times New Roman"/>
          <w:sz w:val="24"/>
          <w:szCs w:val="24"/>
        </w:rPr>
        <w:t>5.</w:t>
      </w:r>
    </w:p>
    <w:p w:rsidR="00950E94" w:rsidRPr="003737EF" w:rsidRDefault="00950E94" w:rsidP="00950E94">
      <w:pPr>
        <w:autoSpaceDE w:val="0"/>
        <w:autoSpaceDN w:val="0"/>
        <w:adjustRightInd w:val="0"/>
        <w:spacing w:line="240" w:lineRule="auto"/>
        <w:ind w:firstLine="426"/>
        <w:rPr>
          <w:rFonts w:cs="Times New Roman"/>
          <w:szCs w:val="24"/>
        </w:rPr>
      </w:pPr>
    </w:p>
    <w:p w:rsidR="00950E94" w:rsidRPr="003737EF" w:rsidRDefault="00950E94" w:rsidP="003737EF">
      <w:pPr>
        <w:pStyle w:val="ListParagraph"/>
        <w:numPr>
          <w:ilvl w:val="0"/>
          <w:numId w:val="7"/>
        </w:numPr>
        <w:tabs>
          <w:tab w:val="left" w:pos="993"/>
        </w:tabs>
        <w:autoSpaceDE w:val="0"/>
        <w:autoSpaceDN w:val="0"/>
        <w:adjustRightInd w:val="0"/>
        <w:spacing w:after="0" w:line="360" w:lineRule="auto"/>
        <w:ind w:left="284" w:hanging="284"/>
        <w:jc w:val="both"/>
        <w:rPr>
          <w:rFonts w:ascii="Times New Roman" w:hAnsi="Times New Roman" w:cs="Times New Roman"/>
          <w:b/>
          <w:sz w:val="24"/>
          <w:szCs w:val="24"/>
        </w:rPr>
      </w:pPr>
      <w:r w:rsidRPr="003737EF">
        <w:rPr>
          <w:rFonts w:ascii="Times New Roman" w:hAnsi="Times New Roman" w:cs="Times New Roman"/>
          <w:b/>
          <w:sz w:val="24"/>
          <w:szCs w:val="24"/>
        </w:rPr>
        <w:t xml:space="preserve">Rata-Rata Skala Nyeri Sebelum dan Sesudah Diberi </w:t>
      </w:r>
      <w:r w:rsidR="00F968D8" w:rsidRPr="003737EF">
        <w:rPr>
          <w:rFonts w:ascii="Times New Roman" w:hAnsi="Times New Roman" w:cs="Times New Roman"/>
          <w:b/>
          <w:sz w:val="24"/>
          <w:szCs w:val="24"/>
          <w:lang w:val="id-ID"/>
        </w:rPr>
        <w:t>Kompres Air Rebusan Jahe Merah</w:t>
      </w:r>
    </w:p>
    <w:p w:rsidR="00950E94" w:rsidRPr="003737EF" w:rsidRDefault="00003B2D" w:rsidP="00003B2D">
      <w:pPr>
        <w:pStyle w:val="ListParagraph"/>
        <w:tabs>
          <w:tab w:val="left" w:pos="720"/>
        </w:tabs>
        <w:autoSpaceDE w:val="0"/>
        <w:autoSpaceDN w:val="0"/>
        <w:adjustRightInd w:val="0"/>
        <w:spacing w:after="0" w:line="240" w:lineRule="auto"/>
        <w:ind w:left="0"/>
        <w:jc w:val="center"/>
        <w:rPr>
          <w:rFonts w:ascii="Times New Roman" w:hAnsi="Times New Roman" w:cs="Times New Roman"/>
          <w:b/>
          <w:sz w:val="20"/>
          <w:szCs w:val="20"/>
        </w:rPr>
      </w:pPr>
      <w:proofErr w:type="gramStart"/>
      <w:r w:rsidRPr="003737EF">
        <w:rPr>
          <w:rFonts w:ascii="Times New Roman" w:hAnsi="Times New Roman" w:cs="Times New Roman"/>
          <w:b/>
          <w:sz w:val="20"/>
          <w:szCs w:val="20"/>
        </w:rPr>
        <w:t>Tabel 2.</w:t>
      </w:r>
      <w:proofErr w:type="gramEnd"/>
    </w:p>
    <w:p w:rsidR="00950E94" w:rsidRPr="003737EF" w:rsidRDefault="00950E94" w:rsidP="00003B2D">
      <w:pPr>
        <w:pStyle w:val="ListParagraph"/>
        <w:tabs>
          <w:tab w:val="left" w:pos="720"/>
        </w:tabs>
        <w:autoSpaceDE w:val="0"/>
        <w:autoSpaceDN w:val="0"/>
        <w:adjustRightInd w:val="0"/>
        <w:spacing w:after="0" w:line="240" w:lineRule="auto"/>
        <w:ind w:left="0"/>
        <w:jc w:val="center"/>
        <w:rPr>
          <w:rFonts w:ascii="Times New Roman" w:hAnsi="Times New Roman" w:cs="Times New Roman"/>
          <w:b/>
          <w:sz w:val="20"/>
          <w:szCs w:val="20"/>
        </w:rPr>
      </w:pPr>
      <w:r w:rsidRPr="003737EF">
        <w:rPr>
          <w:rFonts w:ascii="Times New Roman" w:hAnsi="Times New Roman" w:cs="Times New Roman"/>
          <w:b/>
          <w:sz w:val="20"/>
          <w:szCs w:val="20"/>
        </w:rPr>
        <w:t xml:space="preserve">Rata-Rata Skala Nyeri Sebelum dan Sesudah </w:t>
      </w:r>
    </w:p>
    <w:tbl>
      <w:tblPr>
        <w:tblStyle w:val="TableGrid"/>
        <w:tblW w:w="4269" w:type="dxa"/>
        <w:jc w:val="center"/>
        <w:tblBorders>
          <w:left w:val="none" w:sz="0" w:space="0" w:color="auto"/>
          <w:bottom w:val="none" w:sz="0" w:space="0" w:color="auto"/>
          <w:right w:val="none" w:sz="0" w:space="0" w:color="auto"/>
          <w:insideV w:val="none" w:sz="0" w:space="0" w:color="auto"/>
        </w:tblBorders>
        <w:tblLook w:val="04A0"/>
      </w:tblPr>
      <w:tblGrid>
        <w:gridCol w:w="940"/>
        <w:gridCol w:w="684"/>
        <w:gridCol w:w="851"/>
        <w:gridCol w:w="645"/>
        <w:gridCol w:w="1190"/>
      </w:tblGrid>
      <w:tr w:rsidR="00003B2D" w:rsidRPr="003737EF" w:rsidTr="00A95D39">
        <w:trPr>
          <w:trHeight w:val="96"/>
          <w:jc w:val="center"/>
        </w:trPr>
        <w:tc>
          <w:tcPr>
            <w:tcW w:w="916" w:type="dxa"/>
            <w:vAlign w:val="center"/>
          </w:tcPr>
          <w:p w:rsidR="00950E94" w:rsidRPr="003737EF" w:rsidRDefault="00950E94" w:rsidP="00003B2D">
            <w:pPr>
              <w:autoSpaceDE w:val="0"/>
              <w:autoSpaceDN w:val="0"/>
              <w:adjustRightInd w:val="0"/>
              <w:spacing w:line="240" w:lineRule="auto"/>
              <w:ind w:hanging="21"/>
              <w:rPr>
                <w:rFonts w:cs="Times New Roman"/>
                <w:b/>
                <w:bCs/>
                <w:sz w:val="20"/>
                <w:szCs w:val="20"/>
              </w:rPr>
            </w:pPr>
            <w:r w:rsidRPr="003737EF">
              <w:rPr>
                <w:rFonts w:cs="Times New Roman"/>
                <w:b/>
                <w:bCs/>
                <w:sz w:val="20"/>
                <w:szCs w:val="20"/>
              </w:rPr>
              <w:t>Variabel</w:t>
            </w:r>
          </w:p>
        </w:tc>
        <w:tc>
          <w:tcPr>
            <w:tcW w:w="707" w:type="dxa"/>
            <w:vAlign w:val="center"/>
          </w:tcPr>
          <w:p w:rsidR="00950E94" w:rsidRPr="003737EF" w:rsidRDefault="00950E94" w:rsidP="00003B2D">
            <w:pPr>
              <w:autoSpaceDE w:val="0"/>
              <w:autoSpaceDN w:val="0"/>
              <w:adjustRightInd w:val="0"/>
              <w:spacing w:line="240" w:lineRule="auto"/>
              <w:ind w:hanging="21"/>
              <w:rPr>
                <w:rFonts w:cs="Times New Roman"/>
                <w:b/>
                <w:bCs/>
                <w:sz w:val="20"/>
                <w:szCs w:val="20"/>
              </w:rPr>
            </w:pPr>
            <w:r w:rsidRPr="003737EF">
              <w:rPr>
                <w:rFonts w:cs="Times New Roman"/>
                <w:b/>
                <w:bCs/>
                <w:sz w:val="20"/>
                <w:szCs w:val="20"/>
              </w:rPr>
              <w:t>Mean</w:t>
            </w:r>
          </w:p>
        </w:tc>
        <w:tc>
          <w:tcPr>
            <w:tcW w:w="845" w:type="dxa"/>
            <w:vAlign w:val="center"/>
          </w:tcPr>
          <w:p w:rsidR="00950E94" w:rsidRPr="003737EF" w:rsidRDefault="00950E94" w:rsidP="00003B2D">
            <w:pPr>
              <w:autoSpaceDE w:val="0"/>
              <w:autoSpaceDN w:val="0"/>
              <w:adjustRightInd w:val="0"/>
              <w:spacing w:line="240" w:lineRule="auto"/>
              <w:ind w:hanging="21"/>
              <w:rPr>
                <w:rFonts w:cs="Times New Roman"/>
                <w:b/>
                <w:bCs/>
                <w:sz w:val="20"/>
                <w:szCs w:val="20"/>
              </w:rPr>
            </w:pPr>
            <w:r w:rsidRPr="003737EF">
              <w:rPr>
                <w:rFonts w:cs="Times New Roman"/>
                <w:b/>
                <w:bCs/>
                <w:sz w:val="20"/>
                <w:szCs w:val="20"/>
              </w:rPr>
              <w:t>Median</w:t>
            </w:r>
          </w:p>
        </w:tc>
        <w:tc>
          <w:tcPr>
            <w:tcW w:w="676" w:type="dxa"/>
            <w:vAlign w:val="center"/>
          </w:tcPr>
          <w:p w:rsidR="00950E94" w:rsidRPr="003737EF" w:rsidRDefault="00950E94" w:rsidP="00003B2D">
            <w:pPr>
              <w:autoSpaceDE w:val="0"/>
              <w:autoSpaceDN w:val="0"/>
              <w:adjustRightInd w:val="0"/>
              <w:spacing w:line="240" w:lineRule="auto"/>
              <w:ind w:hanging="21"/>
              <w:rPr>
                <w:rFonts w:cs="Times New Roman"/>
                <w:b/>
                <w:bCs/>
                <w:sz w:val="20"/>
                <w:szCs w:val="20"/>
              </w:rPr>
            </w:pPr>
            <w:r w:rsidRPr="003737EF">
              <w:rPr>
                <w:rFonts w:cs="Times New Roman"/>
                <w:b/>
                <w:bCs/>
                <w:sz w:val="20"/>
                <w:szCs w:val="20"/>
              </w:rPr>
              <w:t>SD</w:t>
            </w:r>
          </w:p>
        </w:tc>
        <w:tc>
          <w:tcPr>
            <w:tcW w:w="1125" w:type="dxa"/>
            <w:vAlign w:val="center"/>
          </w:tcPr>
          <w:p w:rsidR="00950E94" w:rsidRPr="003737EF" w:rsidRDefault="00950E94" w:rsidP="00003B2D">
            <w:pPr>
              <w:autoSpaceDE w:val="0"/>
              <w:autoSpaceDN w:val="0"/>
              <w:adjustRightInd w:val="0"/>
              <w:spacing w:line="240" w:lineRule="auto"/>
              <w:ind w:hanging="4"/>
              <w:rPr>
                <w:rFonts w:cs="Times New Roman"/>
                <w:b/>
                <w:bCs/>
                <w:sz w:val="20"/>
                <w:szCs w:val="20"/>
              </w:rPr>
            </w:pPr>
            <w:r w:rsidRPr="003737EF">
              <w:rPr>
                <w:rFonts w:cs="Times New Roman"/>
                <w:b/>
                <w:bCs/>
                <w:sz w:val="20"/>
                <w:szCs w:val="20"/>
              </w:rPr>
              <w:t>Minimum</w:t>
            </w:r>
            <w:r w:rsidRPr="003737EF">
              <w:rPr>
                <w:rFonts w:cs="Times New Roman"/>
                <w:b/>
                <w:bCs/>
                <w:sz w:val="20"/>
                <w:szCs w:val="20"/>
              </w:rPr>
              <w:softHyphen/>
              <w:t>-  Maksimum</w:t>
            </w:r>
          </w:p>
        </w:tc>
      </w:tr>
      <w:tr w:rsidR="00003B2D" w:rsidRPr="003737EF" w:rsidTr="00A95D39">
        <w:trPr>
          <w:trHeight w:val="96"/>
          <w:jc w:val="center"/>
        </w:trPr>
        <w:tc>
          <w:tcPr>
            <w:tcW w:w="916" w:type="dxa"/>
            <w:tcBorders>
              <w:bottom w:val="single" w:sz="4" w:space="0" w:color="auto"/>
            </w:tcBorders>
            <w:vAlign w:val="center"/>
          </w:tcPr>
          <w:p w:rsidR="00950E94" w:rsidRPr="003737EF" w:rsidRDefault="00950E94" w:rsidP="00003B2D">
            <w:pPr>
              <w:autoSpaceDE w:val="0"/>
              <w:autoSpaceDN w:val="0"/>
              <w:adjustRightInd w:val="0"/>
              <w:spacing w:line="240" w:lineRule="auto"/>
              <w:ind w:hanging="21"/>
              <w:rPr>
                <w:rFonts w:cs="Times New Roman"/>
                <w:sz w:val="20"/>
                <w:szCs w:val="20"/>
              </w:rPr>
            </w:pPr>
            <w:r w:rsidRPr="003737EF">
              <w:rPr>
                <w:rFonts w:cs="Times New Roman"/>
                <w:bCs/>
                <w:sz w:val="20"/>
                <w:szCs w:val="20"/>
              </w:rPr>
              <w:t>Skala Nyeri (</w:t>
            </w:r>
            <w:r w:rsidRPr="003737EF">
              <w:rPr>
                <w:rFonts w:cs="Times New Roman"/>
                <w:bCs/>
                <w:i/>
                <w:sz w:val="20"/>
                <w:szCs w:val="20"/>
              </w:rPr>
              <w:t>pretest</w:t>
            </w:r>
            <w:r w:rsidRPr="003737EF">
              <w:rPr>
                <w:rFonts w:cs="Times New Roman"/>
                <w:bCs/>
                <w:sz w:val="20"/>
                <w:szCs w:val="20"/>
              </w:rPr>
              <w:t>)</w:t>
            </w:r>
          </w:p>
        </w:tc>
        <w:tc>
          <w:tcPr>
            <w:tcW w:w="707" w:type="dxa"/>
            <w:tcBorders>
              <w:bottom w:val="single" w:sz="4" w:space="0" w:color="auto"/>
            </w:tcBorders>
            <w:vAlign w:val="center"/>
          </w:tcPr>
          <w:p w:rsidR="00950E94" w:rsidRPr="003737EF" w:rsidRDefault="001D4B8E" w:rsidP="00003B2D">
            <w:pPr>
              <w:autoSpaceDE w:val="0"/>
              <w:autoSpaceDN w:val="0"/>
              <w:adjustRightInd w:val="0"/>
              <w:spacing w:line="240" w:lineRule="auto"/>
              <w:ind w:hanging="21"/>
              <w:rPr>
                <w:rFonts w:cs="Times New Roman"/>
                <w:sz w:val="20"/>
                <w:szCs w:val="20"/>
              </w:rPr>
            </w:pPr>
            <w:r w:rsidRPr="003737EF">
              <w:rPr>
                <w:rFonts w:cs="Times New Roman"/>
                <w:sz w:val="20"/>
                <w:szCs w:val="20"/>
              </w:rPr>
              <w:t>5,8</w:t>
            </w:r>
            <w:r w:rsidR="00950E94" w:rsidRPr="003737EF">
              <w:rPr>
                <w:rFonts w:cs="Times New Roman"/>
                <w:sz w:val="20"/>
                <w:szCs w:val="20"/>
              </w:rPr>
              <w:t>5</w:t>
            </w:r>
          </w:p>
        </w:tc>
        <w:tc>
          <w:tcPr>
            <w:tcW w:w="845" w:type="dxa"/>
            <w:tcBorders>
              <w:bottom w:val="single" w:sz="4" w:space="0" w:color="auto"/>
            </w:tcBorders>
            <w:vAlign w:val="center"/>
          </w:tcPr>
          <w:p w:rsidR="00950E94" w:rsidRPr="003737EF" w:rsidRDefault="00950E94" w:rsidP="00003B2D">
            <w:pPr>
              <w:autoSpaceDE w:val="0"/>
              <w:autoSpaceDN w:val="0"/>
              <w:adjustRightInd w:val="0"/>
              <w:spacing w:line="240" w:lineRule="auto"/>
              <w:ind w:hanging="21"/>
              <w:rPr>
                <w:rFonts w:cs="Times New Roman"/>
                <w:sz w:val="20"/>
                <w:szCs w:val="20"/>
              </w:rPr>
            </w:pPr>
            <w:r w:rsidRPr="003737EF">
              <w:rPr>
                <w:rFonts w:cs="Times New Roman"/>
                <w:sz w:val="20"/>
                <w:szCs w:val="20"/>
              </w:rPr>
              <w:t>6</w:t>
            </w:r>
          </w:p>
        </w:tc>
        <w:tc>
          <w:tcPr>
            <w:tcW w:w="676" w:type="dxa"/>
            <w:tcBorders>
              <w:bottom w:val="single" w:sz="4" w:space="0" w:color="auto"/>
            </w:tcBorders>
            <w:vAlign w:val="center"/>
          </w:tcPr>
          <w:p w:rsidR="00950E94" w:rsidRPr="003737EF" w:rsidRDefault="00950E94" w:rsidP="00003B2D">
            <w:pPr>
              <w:autoSpaceDE w:val="0"/>
              <w:autoSpaceDN w:val="0"/>
              <w:adjustRightInd w:val="0"/>
              <w:spacing w:line="240" w:lineRule="auto"/>
              <w:ind w:hanging="21"/>
              <w:rPr>
                <w:rFonts w:cs="Times New Roman"/>
                <w:sz w:val="20"/>
                <w:szCs w:val="20"/>
              </w:rPr>
            </w:pPr>
            <w:r w:rsidRPr="003737EF">
              <w:rPr>
                <w:rFonts w:cs="Times New Roman"/>
                <w:sz w:val="20"/>
                <w:szCs w:val="20"/>
              </w:rPr>
              <w:t>1,309</w:t>
            </w:r>
          </w:p>
        </w:tc>
        <w:tc>
          <w:tcPr>
            <w:tcW w:w="1125" w:type="dxa"/>
            <w:tcBorders>
              <w:bottom w:val="single" w:sz="4" w:space="0" w:color="auto"/>
            </w:tcBorders>
            <w:vAlign w:val="center"/>
          </w:tcPr>
          <w:p w:rsidR="00950E94" w:rsidRPr="003737EF" w:rsidRDefault="00950E94" w:rsidP="00003B2D">
            <w:pPr>
              <w:autoSpaceDE w:val="0"/>
              <w:autoSpaceDN w:val="0"/>
              <w:adjustRightInd w:val="0"/>
              <w:spacing w:line="240" w:lineRule="auto"/>
              <w:ind w:hanging="4"/>
              <w:rPr>
                <w:rFonts w:cs="Times New Roman"/>
                <w:sz w:val="20"/>
                <w:szCs w:val="20"/>
              </w:rPr>
            </w:pPr>
            <w:r w:rsidRPr="003737EF">
              <w:rPr>
                <w:rFonts w:cs="Times New Roman"/>
                <w:sz w:val="20"/>
                <w:szCs w:val="20"/>
              </w:rPr>
              <w:t>3-8</w:t>
            </w:r>
          </w:p>
        </w:tc>
      </w:tr>
      <w:tr w:rsidR="00003B2D" w:rsidRPr="003737EF" w:rsidTr="00A95D39">
        <w:trPr>
          <w:trHeight w:val="96"/>
          <w:jc w:val="center"/>
        </w:trPr>
        <w:tc>
          <w:tcPr>
            <w:tcW w:w="916" w:type="dxa"/>
            <w:tcBorders>
              <w:bottom w:val="single" w:sz="4" w:space="0" w:color="auto"/>
            </w:tcBorders>
            <w:vAlign w:val="center"/>
          </w:tcPr>
          <w:p w:rsidR="00950E94" w:rsidRPr="003737EF" w:rsidRDefault="00950E94" w:rsidP="00003B2D">
            <w:pPr>
              <w:autoSpaceDE w:val="0"/>
              <w:autoSpaceDN w:val="0"/>
              <w:adjustRightInd w:val="0"/>
              <w:spacing w:line="240" w:lineRule="auto"/>
              <w:ind w:hanging="21"/>
              <w:rPr>
                <w:rFonts w:cs="Times New Roman"/>
                <w:bCs/>
                <w:sz w:val="20"/>
                <w:szCs w:val="20"/>
              </w:rPr>
            </w:pPr>
            <w:r w:rsidRPr="003737EF">
              <w:rPr>
                <w:rFonts w:cs="Times New Roman"/>
                <w:bCs/>
                <w:sz w:val="20"/>
                <w:szCs w:val="20"/>
              </w:rPr>
              <w:t>Skala Nyeri (</w:t>
            </w:r>
            <w:r w:rsidRPr="003737EF">
              <w:rPr>
                <w:rFonts w:cs="Times New Roman"/>
                <w:bCs/>
                <w:i/>
                <w:sz w:val="20"/>
                <w:szCs w:val="20"/>
              </w:rPr>
              <w:t>posttest</w:t>
            </w:r>
            <w:r w:rsidRPr="003737EF">
              <w:rPr>
                <w:rFonts w:cs="Times New Roman"/>
                <w:bCs/>
                <w:sz w:val="20"/>
                <w:szCs w:val="20"/>
              </w:rPr>
              <w:t>)</w:t>
            </w:r>
          </w:p>
        </w:tc>
        <w:tc>
          <w:tcPr>
            <w:tcW w:w="707" w:type="dxa"/>
            <w:tcBorders>
              <w:bottom w:val="single" w:sz="4" w:space="0" w:color="auto"/>
            </w:tcBorders>
            <w:vAlign w:val="center"/>
          </w:tcPr>
          <w:p w:rsidR="00950E94" w:rsidRPr="003737EF" w:rsidRDefault="00F968D8" w:rsidP="00003B2D">
            <w:pPr>
              <w:autoSpaceDE w:val="0"/>
              <w:autoSpaceDN w:val="0"/>
              <w:adjustRightInd w:val="0"/>
              <w:spacing w:line="240" w:lineRule="auto"/>
              <w:ind w:hanging="21"/>
              <w:rPr>
                <w:rFonts w:cs="Times New Roman"/>
                <w:sz w:val="20"/>
                <w:szCs w:val="20"/>
              </w:rPr>
            </w:pPr>
            <w:r w:rsidRPr="003737EF">
              <w:rPr>
                <w:rFonts w:cs="Times New Roman"/>
                <w:sz w:val="20"/>
                <w:szCs w:val="20"/>
              </w:rPr>
              <w:t>2</w:t>
            </w:r>
            <w:r w:rsidR="00950E94" w:rsidRPr="003737EF">
              <w:rPr>
                <w:rFonts w:cs="Times New Roman"/>
                <w:sz w:val="20"/>
                <w:szCs w:val="20"/>
              </w:rPr>
              <w:t>,</w:t>
            </w:r>
            <w:r w:rsidR="001D4B8E" w:rsidRPr="003737EF">
              <w:rPr>
                <w:rFonts w:cs="Times New Roman"/>
                <w:sz w:val="20"/>
                <w:szCs w:val="20"/>
              </w:rPr>
              <w:t>7</w:t>
            </w:r>
            <w:r w:rsidRPr="003737EF">
              <w:rPr>
                <w:rFonts w:cs="Times New Roman"/>
                <w:sz w:val="20"/>
                <w:szCs w:val="20"/>
              </w:rPr>
              <w:t>5</w:t>
            </w:r>
          </w:p>
        </w:tc>
        <w:tc>
          <w:tcPr>
            <w:tcW w:w="845" w:type="dxa"/>
            <w:tcBorders>
              <w:bottom w:val="single" w:sz="4" w:space="0" w:color="auto"/>
            </w:tcBorders>
            <w:vAlign w:val="center"/>
          </w:tcPr>
          <w:p w:rsidR="00950E94" w:rsidRPr="003737EF" w:rsidRDefault="00950E94" w:rsidP="00003B2D">
            <w:pPr>
              <w:autoSpaceDE w:val="0"/>
              <w:autoSpaceDN w:val="0"/>
              <w:adjustRightInd w:val="0"/>
              <w:spacing w:line="240" w:lineRule="auto"/>
              <w:ind w:hanging="21"/>
              <w:rPr>
                <w:rFonts w:cs="Times New Roman"/>
                <w:sz w:val="20"/>
                <w:szCs w:val="20"/>
              </w:rPr>
            </w:pPr>
            <w:r w:rsidRPr="003737EF">
              <w:rPr>
                <w:rFonts w:cs="Times New Roman"/>
                <w:sz w:val="20"/>
                <w:szCs w:val="20"/>
              </w:rPr>
              <w:t>4</w:t>
            </w:r>
          </w:p>
        </w:tc>
        <w:tc>
          <w:tcPr>
            <w:tcW w:w="676" w:type="dxa"/>
            <w:tcBorders>
              <w:bottom w:val="single" w:sz="4" w:space="0" w:color="auto"/>
            </w:tcBorders>
            <w:vAlign w:val="center"/>
          </w:tcPr>
          <w:p w:rsidR="00950E94" w:rsidRPr="003737EF" w:rsidRDefault="00950E94" w:rsidP="00003B2D">
            <w:pPr>
              <w:autoSpaceDE w:val="0"/>
              <w:autoSpaceDN w:val="0"/>
              <w:adjustRightInd w:val="0"/>
              <w:spacing w:line="240" w:lineRule="auto"/>
              <w:ind w:hanging="21"/>
              <w:rPr>
                <w:rFonts w:cs="Times New Roman"/>
                <w:sz w:val="20"/>
                <w:szCs w:val="20"/>
              </w:rPr>
            </w:pPr>
            <w:r w:rsidRPr="003737EF">
              <w:rPr>
                <w:rFonts w:cs="Times New Roman"/>
                <w:sz w:val="20"/>
                <w:szCs w:val="20"/>
              </w:rPr>
              <w:t>1,609</w:t>
            </w:r>
          </w:p>
        </w:tc>
        <w:tc>
          <w:tcPr>
            <w:tcW w:w="1125" w:type="dxa"/>
            <w:tcBorders>
              <w:bottom w:val="single" w:sz="4" w:space="0" w:color="auto"/>
            </w:tcBorders>
            <w:vAlign w:val="center"/>
          </w:tcPr>
          <w:p w:rsidR="00950E94" w:rsidRPr="003737EF" w:rsidRDefault="00950E94" w:rsidP="00003B2D">
            <w:pPr>
              <w:autoSpaceDE w:val="0"/>
              <w:autoSpaceDN w:val="0"/>
              <w:adjustRightInd w:val="0"/>
              <w:spacing w:line="240" w:lineRule="auto"/>
              <w:ind w:hanging="4"/>
              <w:rPr>
                <w:rFonts w:cs="Times New Roman"/>
                <w:sz w:val="20"/>
                <w:szCs w:val="20"/>
              </w:rPr>
            </w:pPr>
            <w:r w:rsidRPr="003737EF">
              <w:rPr>
                <w:rFonts w:cs="Times New Roman"/>
                <w:sz w:val="20"/>
                <w:szCs w:val="20"/>
              </w:rPr>
              <w:t>0-</w:t>
            </w:r>
            <w:r w:rsidR="00F968D8" w:rsidRPr="003737EF">
              <w:rPr>
                <w:rFonts w:cs="Times New Roman"/>
                <w:sz w:val="20"/>
                <w:szCs w:val="20"/>
              </w:rPr>
              <w:t>5</w:t>
            </w:r>
          </w:p>
        </w:tc>
      </w:tr>
    </w:tbl>
    <w:p w:rsidR="001D4B8E" w:rsidRPr="003737EF" w:rsidRDefault="001D4B8E" w:rsidP="001D4B8E">
      <w:pPr>
        <w:pStyle w:val="ListParagraph"/>
        <w:tabs>
          <w:tab w:val="left" w:pos="1276"/>
        </w:tabs>
        <w:autoSpaceDE w:val="0"/>
        <w:autoSpaceDN w:val="0"/>
        <w:adjustRightInd w:val="0"/>
        <w:spacing w:after="0" w:line="240" w:lineRule="auto"/>
        <w:ind w:left="0"/>
        <w:jc w:val="both"/>
        <w:rPr>
          <w:rFonts w:ascii="Times New Roman" w:hAnsi="Times New Roman" w:cs="Times New Roman"/>
          <w:sz w:val="24"/>
          <w:szCs w:val="24"/>
          <w:lang w:val="id-ID"/>
        </w:rPr>
      </w:pPr>
    </w:p>
    <w:p w:rsidR="00950E94" w:rsidRDefault="00950E94" w:rsidP="003737EF">
      <w:pPr>
        <w:pStyle w:val="ListParagraph"/>
        <w:tabs>
          <w:tab w:val="left" w:pos="1276"/>
        </w:tabs>
        <w:autoSpaceDE w:val="0"/>
        <w:autoSpaceDN w:val="0"/>
        <w:adjustRightInd w:val="0"/>
        <w:spacing w:after="0" w:line="360" w:lineRule="auto"/>
        <w:ind w:left="0"/>
        <w:jc w:val="both"/>
        <w:rPr>
          <w:rFonts w:ascii="Times New Roman" w:hAnsi="Times New Roman" w:cs="Times New Roman"/>
          <w:sz w:val="24"/>
          <w:szCs w:val="24"/>
          <w:lang w:val="id-ID"/>
        </w:rPr>
      </w:pPr>
      <w:r w:rsidRPr="003737EF">
        <w:rPr>
          <w:rFonts w:ascii="Times New Roman" w:hAnsi="Times New Roman" w:cs="Times New Roman"/>
          <w:sz w:val="24"/>
          <w:szCs w:val="24"/>
        </w:rPr>
        <w:t xml:space="preserve">Berdasarkan tabel </w:t>
      </w:r>
      <w:r w:rsidR="00A2772C" w:rsidRPr="003737EF">
        <w:rPr>
          <w:rFonts w:ascii="Times New Roman" w:hAnsi="Times New Roman" w:cs="Times New Roman"/>
          <w:sz w:val="24"/>
          <w:szCs w:val="24"/>
          <w:lang w:val="id-ID"/>
        </w:rPr>
        <w:t>2.</w:t>
      </w:r>
      <w:r w:rsidRPr="003737EF">
        <w:rPr>
          <w:rFonts w:ascii="Times New Roman" w:hAnsi="Times New Roman" w:cs="Times New Roman"/>
          <w:sz w:val="24"/>
          <w:szCs w:val="24"/>
          <w:lang w:val="it-IT"/>
        </w:rPr>
        <w:t>diperoleh</w:t>
      </w:r>
      <w:r w:rsidRPr="003737EF">
        <w:rPr>
          <w:rFonts w:ascii="Times New Roman" w:hAnsi="Times New Roman" w:cs="Times New Roman"/>
          <w:sz w:val="24"/>
          <w:szCs w:val="24"/>
        </w:rPr>
        <w:t xml:space="preserve"> bahwa rata-rata skala nyeri sebelum</w:t>
      </w:r>
      <w:r w:rsidR="00F968D8" w:rsidRPr="003737EF">
        <w:rPr>
          <w:rFonts w:ascii="Times New Roman" w:hAnsi="Times New Roman" w:cs="Times New Roman"/>
          <w:sz w:val="24"/>
          <w:szCs w:val="24"/>
        </w:rPr>
        <w:t xml:space="preserve"> diberi obat analgetik yaitu 5</w:t>
      </w:r>
      <w:proofErr w:type="gramStart"/>
      <w:r w:rsidR="00F968D8" w:rsidRPr="003737EF">
        <w:rPr>
          <w:rFonts w:ascii="Times New Roman" w:hAnsi="Times New Roman" w:cs="Times New Roman"/>
          <w:sz w:val="24"/>
          <w:szCs w:val="24"/>
        </w:rPr>
        <w:t>,</w:t>
      </w:r>
      <w:r w:rsidR="001D4B8E" w:rsidRPr="003737EF">
        <w:rPr>
          <w:rFonts w:ascii="Times New Roman" w:hAnsi="Times New Roman" w:cs="Times New Roman"/>
          <w:sz w:val="24"/>
          <w:szCs w:val="24"/>
          <w:lang w:val="id-ID"/>
        </w:rPr>
        <w:t>8</w:t>
      </w:r>
      <w:r w:rsidRPr="003737EF">
        <w:rPr>
          <w:rFonts w:ascii="Times New Roman" w:hAnsi="Times New Roman" w:cs="Times New Roman"/>
          <w:sz w:val="24"/>
          <w:szCs w:val="24"/>
        </w:rPr>
        <w:t>5</w:t>
      </w:r>
      <w:proofErr w:type="gramEnd"/>
      <w:r w:rsidRPr="003737EF">
        <w:rPr>
          <w:rFonts w:ascii="Times New Roman" w:hAnsi="Times New Roman" w:cs="Times New Roman"/>
          <w:sz w:val="24"/>
          <w:szCs w:val="24"/>
        </w:rPr>
        <w:t xml:space="preserve">. </w:t>
      </w:r>
      <w:proofErr w:type="gramStart"/>
      <w:r w:rsidRPr="003737EF">
        <w:rPr>
          <w:rFonts w:ascii="Times New Roman" w:hAnsi="Times New Roman" w:cs="Times New Roman"/>
          <w:sz w:val="24"/>
          <w:szCs w:val="24"/>
        </w:rPr>
        <w:t>Sedangkan  rata</w:t>
      </w:r>
      <w:proofErr w:type="gramEnd"/>
      <w:r w:rsidRPr="003737EF">
        <w:rPr>
          <w:rFonts w:ascii="Times New Roman" w:hAnsi="Times New Roman" w:cs="Times New Roman"/>
          <w:sz w:val="24"/>
          <w:szCs w:val="24"/>
        </w:rPr>
        <w:t xml:space="preserve">-rata skala nyeri setelah </w:t>
      </w:r>
      <w:r w:rsidR="00F968D8" w:rsidRPr="003737EF">
        <w:rPr>
          <w:rFonts w:ascii="Times New Roman" w:hAnsi="Times New Roman" w:cs="Times New Roman"/>
          <w:sz w:val="24"/>
          <w:szCs w:val="24"/>
        </w:rPr>
        <w:t xml:space="preserve">diberi </w:t>
      </w:r>
      <w:r w:rsidR="00E76D5E">
        <w:rPr>
          <w:rFonts w:ascii="Times New Roman" w:hAnsi="Times New Roman" w:cs="Times New Roman"/>
          <w:sz w:val="24"/>
          <w:szCs w:val="24"/>
          <w:lang w:val="id-ID"/>
        </w:rPr>
        <w:t xml:space="preserve">kompres air rebusan jahe merah </w:t>
      </w:r>
      <w:r w:rsidR="00F968D8" w:rsidRPr="003737EF">
        <w:rPr>
          <w:rFonts w:ascii="Times New Roman" w:hAnsi="Times New Roman" w:cs="Times New Roman"/>
          <w:sz w:val="24"/>
          <w:szCs w:val="24"/>
        </w:rPr>
        <w:t xml:space="preserve">yaitu </w:t>
      </w:r>
      <w:r w:rsidR="001D4B8E" w:rsidRPr="003737EF">
        <w:rPr>
          <w:rFonts w:ascii="Times New Roman" w:hAnsi="Times New Roman" w:cs="Times New Roman"/>
          <w:sz w:val="24"/>
          <w:szCs w:val="24"/>
          <w:lang w:val="id-ID"/>
        </w:rPr>
        <w:t>2,7</w:t>
      </w:r>
      <w:r w:rsidR="00F968D8" w:rsidRPr="003737EF">
        <w:rPr>
          <w:rFonts w:ascii="Times New Roman" w:hAnsi="Times New Roman" w:cs="Times New Roman"/>
          <w:sz w:val="24"/>
          <w:szCs w:val="24"/>
          <w:lang w:val="id-ID"/>
        </w:rPr>
        <w:t>5.</w:t>
      </w:r>
    </w:p>
    <w:p w:rsidR="00A2772C" w:rsidRPr="003737EF" w:rsidRDefault="00A2772C" w:rsidP="00A2772C">
      <w:pPr>
        <w:tabs>
          <w:tab w:val="left" w:pos="993"/>
        </w:tabs>
        <w:autoSpaceDE w:val="0"/>
        <w:autoSpaceDN w:val="0"/>
        <w:adjustRightInd w:val="0"/>
        <w:spacing w:line="240" w:lineRule="auto"/>
        <w:rPr>
          <w:rFonts w:cs="Times New Roman"/>
          <w:b/>
          <w:szCs w:val="24"/>
        </w:rPr>
      </w:pPr>
    </w:p>
    <w:p w:rsidR="00A2772C" w:rsidRPr="003737EF" w:rsidRDefault="00A2772C" w:rsidP="003737EF">
      <w:pPr>
        <w:tabs>
          <w:tab w:val="left" w:pos="993"/>
        </w:tabs>
        <w:autoSpaceDE w:val="0"/>
        <w:autoSpaceDN w:val="0"/>
        <w:adjustRightInd w:val="0"/>
        <w:spacing w:line="360" w:lineRule="auto"/>
        <w:rPr>
          <w:rFonts w:cs="Times New Roman"/>
          <w:b/>
          <w:szCs w:val="24"/>
        </w:rPr>
      </w:pPr>
      <w:r w:rsidRPr="003737EF">
        <w:rPr>
          <w:rFonts w:cs="Times New Roman"/>
          <w:b/>
          <w:szCs w:val="24"/>
        </w:rPr>
        <w:t>Analisis Bivariat</w:t>
      </w:r>
    </w:p>
    <w:p w:rsidR="00950E94" w:rsidRPr="003737EF" w:rsidRDefault="0034566A" w:rsidP="003737EF">
      <w:pPr>
        <w:pStyle w:val="ListParagraph"/>
        <w:numPr>
          <w:ilvl w:val="0"/>
          <w:numId w:val="14"/>
        </w:numPr>
        <w:tabs>
          <w:tab w:val="left" w:pos="993"/>
        </w:tabs>
        <w:autoSpaceDE w:val="0"/>
        <w:autoSpaceDN w:val="0"/>
        <w:adjustRightInd w:val="0"/>
        <w:spacing w:after="0" w:line="360" w:lineRule="auto"/>
        <w:ind w:left="284" w:hanging="284"/>
        <w:jc w:val="both"/>
        <w:rPr>
          <w:rFonts w:ascii="Times New Roman" w:hAnsi="Times New Roman" w:cs="Times New Roman"/>
          <w:b/>
          <w:sz w:val="24"/>
          <w:szCs w:val="24"/>
        </w:rPr>
      </w:pPr>
      <w:r w:rsidRPr="003737EF">
        <w:rPr>
          <w:rFonts w:ascii="Times New Roman" w:hAnsi="Times New Roman" w:cs="Times New Roman"/>
          <w:b/>
          <w:sz w:val="24"/>
          <w:szCs w:val="24"/>
          <w:lang w:val="id-ID"/>
        </w:rPr>
        <w:t xml:space="preserve">Pengaruh </w:t>
      </w:r>
      <w:r w:rsidR="00950E94" w:rsidRPr="003737EF">
        <w:rPr>
          <w:rFonts w:ascii="Times New Roman" w:hAnsi="Times New Roman" w:cs="Times New Roman"/>
          <w:b/>
          <w:sz w:val="24"/>
          <w:szCs w:val="24"/>
        </w:rPr>
        <w:t xml:space="preserve">Pemberian </w:t>
      </w:r>
      <w:r w:rsidR="00E76D5E">
        <w:rPr>
          <w:rFonts w:ascii="Times New Roman" w:hAnsi="Times New Roman" w:cs="Times New Roman"/>
          <w:b/>
          <w:sz w:val="24"/>
          <w:szCs w:val="24"/>
          <w:lang w:val="id-ID"/>
        </w:rPr>
        <w:t xml:space="preserve">Pijat </w:t>
      </w:r>
      <w:r w:rsidR="001D4B8E" w:rsidRPr="003737EF">
        <w:rPr>
          <w:rFonts w:ascii="Times New Roman" w:hAnsi="Times New Roman" w:cs="Times New Roman"/>
          <w:b/>
          <w:sz w:val="24"/>
          <w:szCs w:val="24"/>
          <w:lang w:val="id-ID"/>
        </w:rPr>
        <w:t>Daun Pandan Wangi</w:t>
      </w:r>
      <w:r w:rsidR="00950E94" w:rsidRPr="003737EF">
        <w:rPr>
          <w:rFonts w:ascii="Times New Roman" w:hAnsi="Times New Roman" w:cs="Times New Roman"/>
          <w:b/>
          <w:sz w:val="24"/>
          <w:szCs w:val="24"/>
        </w:rPr>
        <w:t xml:space="preserve"> Terhadap Skala Nyeri </w:t>
      </w:r>
      <w:r w:rsidR="00950E94" w:rsidRPr="003737EF">
        <w:rPr>
          <w:rFonts w:ascii="Times New Roman" w:hAnsi="Times New Roman" w:cs="Times New Roman"/>
          <w:b/>
          <w:i/>
          <w:sz w:val="24"/>
          <w:szCs w:val="24"/>
        </w:rPr>
        <w:t>Reumathoid Arthritis</w:t>
      </w:r>
    </w:p>
    <w:p w:rsidR="00950E94" w:rsidRPr="003737EF" w:rsidRDefault="00950E94" w:rsidP="00A2772C">
      <w:pPr>
        <w:pStyle w:val="ListParagraph"/>
        <w:tabs>
          <w:tab w:val="left" w:pos="720"/>
        </w:tabs>
        <w:autoSpaceDE w:val="0"/>
        <w:autoSpaceDN w:val="0"/>
        <w:adjustRightInd w:val="0"/>
        <w:spacing w:after="0" w:line="240" w:lineRule="auto"/>
        <w:ind w:left="0"/>
        <w:jc w:val="center"/>
        <w:rPr>
          <w:rFonts w:ascii="Times New Roman" w:hAnsi="Times New Roman" w:cs="Times New Roman"/>
          <w:b/>
          <w:sz w:val="20"/>
          <w:szCs w:val="20"/>
          <w:lang w:val="id-ID"/>
        </w:rPr>
      </w:pPr>
      <w:proofErr w:type="gramStart"/>
      <w:r w:rsidRPr="003737EF">
        <w:rPr>
          <w:rFonts w:ascii="Times New Roman" w:hAnsi="Times New Roman" w:cs="Times New Roman"/>
          <w:b/>
          <w:sz w:val="20"/>
          <w:szCs w:val="20"/>
        </w:rPr>
        <w:t xml:space="preserve">Tabel </w:t>
      </w:r>
      <w:r w:rsidR="00E85D22" w:rsidRPr="003737EF">
        <w:rPr>
          <w:rFonts w:ascii="Times New Roman" w:hAnsi="Times New Roman" w:cs="Times New Roman"/>
          <w:b/>
          <w:sz w:val="20"/>
          <w:szCs w:val="20"/>
          <w:lang w:val="id-ID"/>
        </w:rPr>
        <w:t>3.</w:t>
      </w:r>
      <w:proofErr w:type="gramEnd"/>
    </w:p>
    <w:p w:rsidR="00950E94" w:rsidRPr="003737EF" w:rsidRDefault="00950E94" w:rsidP="00A2772C">
      <w:pPr>
        <w:pStyle w:val="ListParagraph"/>
        <w:tabs>
          <w:tab w:val="left" w:pos="720"/>
        </w:tabs>
        <w:autoSpaceDE w:val="0"/>
        <w:autoSpaceDN w:val="0"/>
        <w:adjustRightInd w:val="0"/>
        <w:spacing w:after="0" w:line="240" w:lineRule="auto"/>
        <w:ind w:left="0"/>
        <w:jc w:val="center"/>
        <w:rPr>
          <w:rFonts w:ascii="Times New Roman" w:hAnsi="Times New Roman" w:cs="Times New Roman"/>
          <w:b/>
          <w:sz w:val="20"/>
          <w:szCs w:val="20"/>
        </w:rPr>
      </w:pPr>
      <w:r w:rsidRPr="003737EF">
        <w:rPr>
          <w:rFonts w:ascii="Times New Roman" w:hAnsi="Times New Roman" w:cs="Times New Roman"/>
          <w:b/>
          <w:sz w:val="20"/>
          <w:szCs w:val="20"/>
        </w:rPr>
        <w:t xml:space="preserve">Efektivitas Pemberian </w:t>
      </w:r>
      <w:r w:rsidR="00E76D5E">
        <w:rPr>
          <w:rFonts w:ascii="Times New Roman" w:hAnsi="Times New Roman" w:cs="Times New Roman"/>
          <w:b/>
          <w:sz w:val="20"/>
          <w:szCs w:val="20"/>
          <w:lang w:val="id-ID"/>
        </w:rPr>
        <w:t xml:space="preserve">Pijat </w:t>
      </w:r>
      <w:r w:rsidR="001D4B8E" w:rsidRPr="003737EF">
        <w:rPr>
          <w:rFonts w:ascii="Times New Roman" w:hAnsi="Times New Roman" w:cs="Times New Roman"/>
          <w:b/>
          <w:sz w:val="20"/>
          <w:szCs w:val="20"/>
          <w:lang w:val="id-ID"/>
        </w:rPr>
        <w:t xml:space="preserve">Daun Pandan </w:t>
      </w:r>
      <w:proofErr w:type="gramStart"/>
      <w:r w:rsidR="001D4B8E" w:rsidRPr="003737EF">
        <w:rPr>
          <w:rFonts w:ascii="Times New Roman" w:hAnsi="Times New Roman" w:cs="Times New Roman"/>
          <w:b/>
          <w:sz w:val="20"/>
          <w:szCs w:val="20"/>
          <w:lang w:val="id-ID"/>
        </w:rPr>
        <w:t xml:space="preserve">Wangi </w:t>
      </w:r>
      <w:r w:rsidRPr="003737EF">
        <w:rPr>
          <w:rFonts w:ascii="Times New Roman" w:hAnsi="Times New Roman" w:cs="Times New Roman"/>
          <w:b/>
          <w:sz w:val="20"/>
          <w:szCs w:val="20"/>
        </w:rPr>
        <w:t xml:space="preserve"> Terhadap</w:t>
      </w:r>
      <w:proofErr w:type="gramEnd"/>
      <w:r w:rsidRPr="003737EF">
        <w:rPr>
          <w:rFonts w:ascii="Times New Roman" w:hAnsi="Times New Roman" w:cs="Times New Roman"/>
          <w:b/>
          <w:sz w:val="20"/>
          <w:szCs w:val="20"/>
        </w:rPr>
        <w:t xml:space="preserve"> Skala Nyeri </w:t>
      </w:r>
      <w:r w:rsidRPr="003737EF">
        <w:rPr>
          <w:rFonts w:ascii="Times New Roman" w:hAnsi="Times New Roman" w:cs="Times New Roman"/>
          <w:b/>
          <w:i/>
          <w:sz w:val="20"/>
          <w:szCs w:val="20"/>
        </w:rPr>
        <w:t>Reumathoid Arthritis</w:t>
      </w:r>
      <w:r w:rsidRPr="003737EF">
        <w:rPr>
          <w:rFonts w:ascii="Times New Roman" w:hAnsi="Times New Roman" w:cs="Times New Roman"/>
          <w:b/>
          <w:sz w:val="20"/>
          <w:szCs w:val="20"/>
        </w:rPr>
        <w:t xml:space="preserve"> Pada Lansia </w:t>
      </w:r>
    </w:p>
    <w:tbl>
      <w:tblPr>
        <w:tblStyle w:val="TableGrid"/>
        <w:tblW w:w="4205" w:type="dxa"/>
        <w:tblBorders>
          <w:left w:val="none" w:sz="0" w:space="0" w:color="auto"/>
          <w:right w:val="none" w:sz="0" w:space="0" w:color="auto"/>
          <w:insideV w:val="none" w:sz="0" w:space="0" w:color="auto"/>
        </w:tblBorders>
        <w:tblLook w:val="04A0"/>
      </w:tblPr>
      <w:tblGrid>
        <w:gridCol w:w="916"/>
        <w:gridCol w:w="653"/>
        <w:gridCol w:w="627"/>
        <w:gridCol w:w="906"/>
        <w:gridCol w:w="457"/>
        <w:gridCol w:w="189"/>
        <w:gridCol w:w="500"/>
        <w:gridCol w:w="127"/>
      </w:tblGrid>
      <w:tr w:rsidR="00A2772C" w:rsidRPr="003737EF" w:rsidTr="00F968D8">
        <w:trPr>
          <w:gridAfter w:val="1"/>
          <w:wAfter w:w="141" w:type="dxa"/>
          <w:trHeight w:val="170"/>
        </w:trPr>
        <w:tc>
          <w:tcPr>
            <w:tcW w:w="959" w:type="dxa"/>
          </w:tcPr>
          <w:p w:rsidR="00950E94" w:rsidRPr="003737EF" w:rsidRDefault="00950E94" w:rsidP="00A2772C">
            <w:pPr>
              <w:autoSpaceDE w:val="0"/>
              <w:autoSpaceDN w:val="0"/>
              <w:adjustRightInd w:val="0"/>
              <w:spacing w:line="240" w:lineRule="auto"/>
              <w:jc w:val="left"/>
              <w:rPr>
                <w:rFonts w:cs="Times New Roman"/>
                <w:b/>
                <w:bCs/>
                <w:sz w:val="20"/>
                <w:szCs w:val="20"/>
              </w:rPr>
            </w:pPr>
            <w:r w:rsidRPr="003737EF">
              <w:rPr>
                <w:rFonts w:cs="Times New Roman"/>
                <w:b/>
                <w:bCs/>
                <w:sz w:val="20"/>
                <w:szCs w:val="20"/>
              </w:rPr>
              <w:t>Variabel</w:t>
            </w:r>
          </w:p>
        </w:tc>
        <w:tc>
          <w:tcPr>
            <w:tcW w:w="599" w:type="dxa"/>
          </w:tcPr>
          <w:p w:rsidR="00950E94" w:rsidRPr="003737EF" w:rsidRDefault="00950E94" w:rsidP="00A2772C">
            <w:pPr>
              <w:autoSpaceDE w:val="0"/>
              <w:autoSpaceDN w:val="0"/>
              <w:adjustRightInd w:val="0"/>
              <w:spacing w:line="240" w:lineRule="auto"/>
              <w:jc w:val="left"/>
              <w:rPr>
                <w:rFonts w:cs="Times New Roman"/>
                <w:b/>
                <w:bCs/>
                <w:i/>
                <w:sz w:val="20"/>
                <w:szCs w:val="20"/>
              </w:rPr>
            </w:pPr>
            <w:r w:rsidRPr="003737EF">
              <w:rPr>
                <w:rFonts w:cs="Times New Roman"/>
                <w:b/>
                <w:bCs/>
                <w:i/>
                <w:sz w:val="20"/>
                <w:szCs w:val="20"/>
              </w:rPr>
              <w:t>Mean</w:t>
            </w:r>
          </w:p>
        </w:tc>
        <w:tc>
          <w:tcPr>
            <w:tcW w:w="576" w:type="dxa"/>
          </w:tcPr>
          <w:p w:rsidR="00950E94" w:rsidRPr="003737EF" w:rsidRDefault="00950E94" w:rsidP="00A2772C">
            <w:pPr>
              <w:autoSpaceDE w:val="0"/>
              <w:autoSpaceDN w:val="0"/>
              <w:adjustRightInd w:val="0"/>
              <w:spacing w:line="240" w:lineRule="auto"/>
              <w:jc w:val="left"/>
              <w:rPr>
                <w:rFonts w:cs="Times New Roman"/>
                <w:b/>
                <w:bCs/>
                <w:sz w:val="20"/>
                <w:szCs w:val="20"/>
              </w:rPr>
            </w:pPr>
            <w:r w:rsidRPr="003737EF">
              <w:rPr>
                <w:rFonts w:cs="Times New Roman"/>
                <w:b/>
                <w:bCs/>
                <w:sz w:val="20"/>
                <w:szCs w:val="20"/>
              </w:rPr>
              <w:t>SD</w:t>
            </w:r>
          </w:p>
        </w:tc>
        <w:tc>
          <w:tcPr>
            <w:tcW w:w="860" w:type="dxa"/>
          </w:tcPr>
          <w:p w:rsidR="00950E94" w:rsidRPr="003737EF" w:rsidRDefault="00950E94" w:rsidP="00A2772C">
            <w:pPr>
              <w:autoSpaceDE w:val="0"/>
              <w:autoSpaceDN w:val="0"/>
              <w:adjustRightInd w:val="0"/>
              <w:spacing w:line="240" w:lineRule="auto"/>
              <w:jc w:val="left"/>
              <w:rPr>
                <w:rFonts w:cs="Times New Roman"/>
                <w:b/>
                <w:bCs/>
                <w:sz w:val="20"/>
                <w:szCs w:val="20"/>
              </w:rPr>
            </w:pPr>
            <w:r w:rsidRPr="003737EF">
              <w:rPr>
                <w:rFonts w:cs="Times New Roman"/>
                <w:b/>
                <w:bCs/>
                <w:i/>
                <w:sz w:val="20"/>
                <w:szCs w:val="20"/>
              </w:rPr>
              <w:t>Mean Different</w:t>
            </w:r>
          </w:p>
        </w:tc>
        <w:tc>
          <w:tcPr>
            <w:tcW w:w="412" w:type="dxa"/>
          </w:tcPr>
          <w:p w:rsidR="00950E94" w:rsidRPr="003737EF" w:rsidRDefault="00950E94" w:rsidP="00A2772C">
            <w:pPr>
              <w:autoSpaceDE w:val="0"/>
              <w:autoSpaceDN w:val="0"/>
              <w:adjustRightInd w:val="0"/>
              <w:spacing w:line="240" w:lineRule="auto"/>
              <w:jc w:val="left"/>
              <w:rPr>
                <w:rFonts w:cs="Times New Roman"/>
                <w:b/>
                <w:bCs/>
                <w:sz w:val="20"/>
                <w:szCs w:val="20"/>
              </w:rPr>
            </w:pPr>
            <w:r w:rsidRPr="003737EF">
              <w:rPr>
                <w:rFonts w:cs="Times New Roman"/>
                <w:b/>
                <w:bCs/>
                <w:sz w:val="20"/>
                <w:szCs w:val="20"/>
              </w:rPr>
              <w:t>SE</w:t>
            </w:r>
          </w:p>
        </w:tc>
        <w:tc>
          <w:tcPr>
            <w:tcW w:w="658" w:type="dxa"/>
            <w:gridSpan w:val="2"/>
          </w:tcPr>
          <w:p w:rsidR="00950E94" w:rsidRPr="003737EF" w:rsidRDefault="00950E94" w:rsidP="00A2772C">
            <w:pPr>
              <w:autoSpaceDE w:val="0"/>
              <w:autoSpaceDN w:val="0"/>
              <w:adjustRightInd w:val="0"/>
              <w:spacing w:line="240" w:lineRule="auto"/>
              <w:jc w:val="left"/>
              <w:rPr>
                <w:rFonts w:cs="Times New Roman"/>
                <w:b/>
                <w:bCs/>
                <w:i/>
                <w:sz w:val="20"/>
                <w:szCs w:val="20"/>
              </w:rPr>
            </w:pPr>
            <w:r w:rsidRPr="003737EF">
              <w:rPr>
                <w:rFonts w:cs="Times New Roman"/>
                <w:b/>
                <w:bCs/>
                <w:i/>
                <w:sz w:val="20"/>
                <w:szCs w:val="20"/>
              </w:rPr>
              <w:t>P-Value</w:t>
            </w:r>
          </w:p>
        </w:tc>
      </w:tr>
      <w:tr w:rsidR="00A2772C" w:rsidRPr="003737EF" w:rsidTr="00F968D8">
        <w:trPr>
          <w:trHeight w:val="170"/>
        </w:trPr>
        <w:tc>
          <w:tcPr>
            <w:tcW w:w="959" w:type="dxa"/>
          </w:tcPr>
          <w:p w:rsidR="00950E94" w:rsidRPr="003737EF" w:rsidRDefault="00950E94" w:rsidP="00A2772C">
            <w:pPr>
              <w:autoSpaceDE w:val="0"/>
              <w:autoSpaceDN w:val="0"/>
              <w:adjustRightInd w:val="0"/>
              <w:spacing w:line="240" w:lineRule="auto"/>
              <w:jc w:val="left"/>
              <w:rPr>
                <w:rFonts w:cs="Times New Roman"/>
                <w:sz w:val="20"/>
                <w:szCs w:val="20"/>
              </w:rPr>
            </w:pPr>
            <w:r w:rsidRPr="003737EF">
              <w:rPr>
                <w:rFonts w:cs="Times New Roman"/>
                <w:sz w:val="20"/>
                <w:szCs w:val="20"/>
              </w:rPr>
              <w:t>Skala nyeri (</w:t>
            </w:r>
            <w:r w:rsidRPr="003737EF">
              <w:rPr>
                <w:rFonts w:cs="Times New Roman"/>
                <w:i/>
                <w:sz w:val="20"/>
                <w:szCs w:val="20"/>
              </w:rPr>
              <w:t>Pretest</w:t>
            </w:r>
            <w:r w:rsidRPr="003737EF">
              <w:rPr>
                <w:rFonts w:cs="Times New Roman"/>
                <w:sz w:val="20"/>
                <w:szCs w:val="20"/>
              </w:rPr>
              <w:t>)</w:t>
            </w:r>
          </w:p>
          <w:p w:rsidR="00A2772C" w:rsidRPr="003737EF" w:rsidRDefault="00A2772C" w:rsidP="00A2772C">
            <w:pPr>
              <w:autoSpaceDE w:val="0"/>
              <w:autoSpaceDN w:val="0"/>
              <w:adjustRightInd w:val="0"/>
              <w:spacing w:line="240" w:lineRule="auto"/>
              <w:jc w:val="left"/>
              <w:rPr>
                <w:rFonts w:cs="Times New Roman"/>
                <w:sz w:val="20"/>
                <w:szCs w:val="20"/>
              </w:rPr>
            </w:pPr>
          </w:p>
          <w:p w:rsidR="00A2772C" w:rsidRPr="003737EF" w:rsidRDefault="00A2772C" w:rsidP="00A2772C">
            <w:pPr>
              <w:autoSpaceDE w:val="0"/>
              <w:autoSpaceDN w:val="0"/>
              <w:adjustRightInd w:val="0"/>
              <w:spacing w:line="240" w:lineRule="auto"/>
              <w:jc w:val="left"/>
              <w:rPr>
                <w:rFonts w:cs="Times New Roman"/>
                <w:sz w:val="20"/>
                <w:szCs w:val="20"/>
              </w:rPr>
            </w:pPr>
          </w:p>
          <w:p w:rsidR="00950E94" w:rsidRPr="003737EF" w:rsidRDefault="00950E94" w:rsidP="00A2772C">
            <w:pPr>
              <w:autoSpaceDE w:val="0"/>
              <w:autoSpaceDN w:val="0"/>
              <w:adjustRightInd w:val="0"/>
              <w:spacing w:line="240" w:lineRule="auto"/>
              <w:jc w:val="left"/>
              <w:rPr>
                <w:rFonts w:cs="Times New Roman"/>
                <w:sz w:val="20"/>
                <w:szCs w:val="20"/>
              </w:rPr>
            </w:pPr>
            <w:r w:rsidRPr="003737EF">
              <w:rPr>
                <w:rFonts w:cs="Times New Roman"/>
                <w:sz w:val="20"/>
                <w:szCs w:val="20"/>
              </w:rPr>
              <w:t>Skala nyeri (</w:t>
            </w:r>
            <w:r w:rsidRPr="003737EF">
              <w:rPr>
                <w:rFonts w:cs="Times New Roman"/>
                <w:i/>
                <w:sz w:val="20"/>
                <w:szCs w:val="20"/>
              </w:rPr>
              <w:t>Posttest</w:t>
            </w:r>
            <w:r w:rsidRPr="003737EF">
              <w:rPr>
                <w:rFonts w:cs="Times New Roman"/>
                <w:sz w:val="20"/>
                <w:szCs w:val="20"/>
              </w:rPr>
              <w:t>)</w:t>
            </w:r>
          </w:p>
        </w:tc>
        <w:tc>
          <w:tcPr>
            <w:tcW w:w="599" w:type="dxa"/>
          </w:tcPr>
          <w:p w:rsidR="00950E94" w:rsidRPr="003737EF" w:rsidRDefault="001D4B8E" w:rsidP="00A2772C">
            <w:pPr>
              <w:spacing w:line="240" w:lineRule="auto"/>
              <w:jc w:val="left"/>
              <w:rPr>
                <w:rFonts w:cs="Times New Roman"/>
                <w:sz w:val="20"/>
                <w:szCs w:val="20"/>
              </w:rPr>
            </w:pPr>
            <w:r w:rsidRPr="003737EF">
              <w:rPr>
                <w:rFonts w:cs="Times New Roman"/>
                <w:sz w:val="20"/>
                <w:szCs w:val="20"/>
              </w:rPr>
              <w:t>5,9</w:t>
            </w:r>
            <w:r w:rsidR="00950E94" w:rsidRPr="003737EF">
              <w:rPr>
                <w:rFonts w:cs="Times New Roman"/>
                <w:sz w:val="20"/>
                <w:szCs w:val="20"/>
              </w:rPr>
              <w:t>5</w:t>
            </w:r>
          </w:p>
          <w:p w:rsidR="00A2772C" w:rsidRPr="003737EF" w:rsidRDefault="00A2772C" w:rsidP="00A2772C">
            <w:pPr>
              <w:spacing w:line="240" w:lineRule="auto"/>
              <w:jc w:val="left"/>
              <w:rPr>
                <w:rFonts w:cs="Times New Roman"/>
                <w:sz w:val="20"/>
                <w:szCs w:val="20"/>
              </w:rPr>
            </w:pPr>
          </w:p>
          <w:p w:rsidR="00A2772C" w:rsidRDefault="00A2772C" w:rsidP="00A2772C">
            <w:pPr>
              <w:spacing w:line="240" w:lineRule="auto"/>
              <w:jc w:val="left"/>
              <w:rPr>
                <w:rFonts w:cs="Times New Roman"/>
                <w:sz w:val="20"/>
                <w:szCs w:val="20"/>
              </w:rPr>
            </w:pPr>
          </w:p>
          <w:p w:rsidR="003737EF" w:rsidRDefault="003737EF" w:rsidP="00A2772C">
            <w:pPr>
              <w:spacing w:line="240" w:lineRule="auto"/>
              <w:jc w:val="left"/>
              <w:rPr>
                <w:rFonts w:cs="Times New Roman"/>
                <w:sz w:val="20"/>
                <w:szCs w:val="20"/>
              </w:rPr>
            </w:pPr>
          </w:p>
          <w:p w:rsidR="003737EF" w:rsidRPr="003737EF" w:rsidRDefault="003737EF" w:rsidP="00A2772C">
            <w:pPr>
              <w:spacing w:line="240" w:lineRule="auto"/>
              <w:jc w:val="left"/>
              <w:rPr>
                <w:rFonts w:cs="Times New Roman"/>
                <w:sz w:val="20"/>
                <w:szCs w:val="20"/>
              </w:rPr>
            </w:pPr>
          </w:p>
          <w:p w:rsidR="00950E94" w:rsidRPr="003737EF" w:rsidRDefault="001D4B8E" w:rsidP="00A2772C">
            <w:pPr>
              <w:spacing w:line="240" w:lineRule="auto"/>
              <w:jc w:val="left"/>
              <w:rPr>
                <w:rFonts w:cs="Times New Roman"/>
                <w:sz w:val="20"/>
                <w:szCs w:val="20"/>
              </w:rPr>
            </w:pPr>
            <w:r w:rsidRPr="003737EF">
              <w:rPr>
                <w:rFonts w:cs="Times New Roman"/>
                <w:sz w:val="20"/>
                <w:szCs w:val="20"/>
              </w:rPr>
              <w:t>3,6</w:t>
            </w:r>
            <w:r w:rsidR="00950E94" w:rsidRPr="003737EF">
              <w:rPr>
                <w:rFonts w:cs="Times New Roman"/>
                <w:sz w:val="20"/>
                <w:szCs w:val="20"/>
              </w:rPr>
              <w:t>5</w:t>
            </w:r>
          </w:p>
          <w:p w:rsidR="00950E94" w:rsidRPr="003737EF" w:rsidRDefault="00950E94" w:rsidP="00A2772C">
            <w:pPr>
              <w:spacing w:line="240" w:lineRule="auto"/>
              <w:jc w:val="left"/>
              <w:rPr>
                <w:rFonts w:cs="Times New Roman"/>
                <w:sz w:val="20"/>
                <w:szCs w:val="20"/>
              </w:rPr>
            </w:pPr>
          </w:p>
        </w:tc>
        <w:tc>
          <w:tcPr>
            <w:tcW w:w="576" w:type="dxa"/>
          </w:tcPr>
          <w:p w:rsidR="00950E94" w:rsidRPr="003737EF" w:rsidRDefault="00950E94" w:rsidP="00A2772C">
            <w:pPr>
              <w:spacing w:line="240" w:lineRule="auto"/>
              <w:jc w:val="left"/>
              <w:rPr>
                <w:rFonts w:cs="Times New Roman"/>
                <w:sz w:val="20"/>
                <w:szCs w:val="20"/>
              </w:rPr>
            </w:pPr>
            <w:r w:rsidRPr="003737EF">
              <w:rPr>
                <w:rFonts w:cs="Times New Roman"/>
                <w:sz w:val="20"/>
                <w:szCs w:val="20"/>
              </w:rPr>
              <w:t>1,461</w:t>
            </w:r>
          </w:p>
          <w:p w:rsidR="00950E94" w:rsidRPr="003737EF" w:rsidRDefault="00950E94" w:rsidP="00A2772C">
            <w:pPr>
              <w:spacing w:line="240" w:lineRule="auto"/>
              <w:jc w:val="left"/>
              <w:rPr>
                <w:rFonts w:cs="Times New Roman"/>
                <w:sz w:val="20"/>
                <w:szCs w:val="20"/>
              </w:rPr>
            </w:pPr>
          </w:p>
          <w:p w:rsidR="00950E94" w:rsidRDefault="00950E94" w:rsidP="00A2772C">
            <w:pPr>
              <w:spacing w:line="240" w:lineRule="auto"/>
              <w:jc w:val="left"/>
              <w:rPr>
                <w:rFonts w:cs="Times New Roman"/>
                <w:sz w:val="20"/>
                <w:szCs w:val="20"/>
              </w:rPr>
            </w:pPr>
          </w:p>
          <w:p w:rsidR="003737EF" w:rsidRPr="003737EF" w:rsidRDefault="003737EF" w:rsidP="00A2772C">
            <w:pPr>
              <w:spacing w:line="240" w:lineRule="auto"/>
              <w:jc w:val="left"/>
              <w:rPr>
                <w:rFonts w:cs="Times New Roman"/>
                <w:sz w:val="20"/>
                <w:szCs w:val="20"/>
              </w:rPr>
            </w:pPr>
          </w:p>
          <w:p w:rsidR="00950E94" w:rsidRPr="003737EF" w:rsidRDefault="00950E94" w:rsidP="00A2772C">
            <w:pPr>
              <w:spacing w:line="240" w:lineRule="auto"/>
              <w:jc w:val="left"/>
              <w:rPr>
                <w:rFonts w:cs="Times New Roman"/>
                <w:sz w:val="20"/>
                <w:szCs w:val="20"/>
              </w:rPr>
            </w:pPr>
            <w:r w:rsidRPr="003737EF">
              <w:rPr>
                <w:rFonts w:cs="Times New Roman"/>
                <w:sz w:val="20"/>
                <w:szCs w:val="20"/>
              </w:rPr>
              <w:t>1,638</w:t>
            </w:r>
          </w:p>
          <w:p w:rsidR="00950E94" w:rsidRPr="003737EF" w:rsidRDefault="00950E94" w:rsidP="00A2772C">
            <w:pPr>
              <w:autoSpaceDE w:val="0"/>
              <w:autoSpaceDN w:val="0"/>
              <w:adjustRightInd w:val="0"/>
              <w:spacing w:line="240" w:lineRule="auto"/>
              <w:jc w:val="left"/>
              <w:rPr>
                <w:rFonts w:cs="Times New Roman"/>
                <w:sz w:val="20"/>
                <w:szCs w:val="20"/>
              </w:rPr>
            </w:pPr>
          </w:p>
        </w:tc>
        <w:tc>
          <w:tcPr>
            <w:tcW w:w="860" w:type="dxa"/>
          </w:tcPr>
          <w:p w:rsidR="00950E94" w:rsidRPr="003737EF" w:rsidRDefault="00950E94" w:rsidP="00A2772C">
            <w:pPr>
              <w:autoSpaceDE w:val="0"/>
              <w:autoSpaceDN w:val="0"/>
              <w:adjustRightInd w:val="0"/>
              <w:spacing w:line="240" w:lineRule="auto"/>
              <w:jc w:val="left"/>
              <w:rPr>
                <w:rFonts w:cs="Times New Roman"/>
                <w:sz w:val="20"/>
                <w:szCs w:val="20"/>
              </w:rPr>
            </w:pPr>
          </w:p>
          <w:p w:rsidR="00950E94" w:rsidRPr="003737EF" w:rsidRDefault="001D4B8E" w:rsidP="00A2772C">
            <w:pPr>
              <w:autoSpaceDE w:val="0"/>
              <w:autoSpaceDN w:val="0"/>
              <w:adjustRightInd w:val="0"/>
              <w:spacing w:line="240" w:lineRule="auto"/>
              <w:jc w:val="left"/>
              <w:rPr>
                <w:rFonts w:cs="Times New Roman"/>
                <w:sz w:val="20"/>
                <w:szCs w:val="20"/>
              </w:rPr>
            </w:pPr>
            <w:r w:rsidRPr="003737EF">
              <w:rPr>
                <w:rFonts w:cs="Times New Roman"/>
                <w:sz w:val="20"/>
                <w:szCs w:val="20"/>
              </w:rPr>
              <w:t>2,3</w:t>
            </w:r>
            <w:r w:rsidR="00950E94" w:rsidRPr="003737EF">
              <w:rPr>
                <w:rFonts w:cs="Times New Roman"/>
                <w:sz w:val="20"/>
                <w:szCs w:val="20"/>
              </w:rPr>
              <w:t>00</w:t>
            </w:r>
          </w:p>
        </w:tc>
        <w:tc>
          <w:tcPr>
            <w:tcW w:w="576" w:type="dxa"/>
            <w:gridSpan w:val="2"/>
          </w:tcPr>
          <w:p w:rsidR="00950E94" w:rsidRPr="003737EF" w:rsidRDefault="00950E94" w:rsidP="00A2772C">
            <w:pPr>
              <w:autoSpaceDE w:val="0"/>
              <w:autoSpaceDN w:val="0"/>
              <w:adjustRightInd w:val="0"/>
              <w:spacing w:line="240" w:lineRule="auto"/>
              <w:jc w:val="left"/>
              <w:rPr>
                <w:rFonts w:cs="Times New Roman"/>
                <w:sz w:val="20"/>
                <w:szCs w:val="20"/>
              </w:rPr>
            </w:pPr>
          </w:p>
          <w:p w:rsidR="00950E94" w:rsidRPr="003737EF" w:rsidRDefault="00950E94" w:rsidP="00A2772C">
            <w:pPr>
              <w:autoSpaceDE w:val="0"/>
              <w:autoSpaceDN w:val="0"/>
              <w:adjustRightInd w:val="0"/>
              <w:spacing w:line="240" w:lineRule="auto"/>
              <w:jc w:val="left"/>
              <w:rPr>
                <w:rFonts w:cs="Times New Roman"/>
                <w:sz w:val="20"/>
                <w:szCs w:val="20"/>
              </w:rPr>
            </w:pPr>
            <w:r w:rsidRPr="003737EF">
              <w:rPr>
                <w:rFonts w:cs="Times New Roman"/>
                <w:sz w:val="20"/>
                <w:szCs w:val="20"/>
              </w:rPr>
              <w:t>0,351</w:t>
            </w:r>
          </w:p>
        </w:tc>
        <w:tc>
          <w:tcPr>
            <w:tcW w:w="635" w:type="dxa"/>
            <w:gridSpan w:val="2"/>
          </w:tcPr>
          <w:p w:rsidR="00950E94" w:rsidRPr="003737EF" w:rsidRDefault="00950E94" w:rsidP="00A2772C">
            <w:pPr>
              <w:autoSpaceDE w:val="0"/>
              <w:autoSpaceDN w:val="0"/>
              <w:adjustRightInd w:val="0"/>
              <w:spacing w:line="240" w:lineRule="auto"/>
              <w:jc w:val="left"/>
              <w:rPr>
                <w:rFonts w:cs="Times New Roman"/>
                <w:sz w:val="20"/>
                <w:szCs w:val="20"/>
              </w:rPr>
            </w:pPr>
          </w:p>
          <w:p w:rsidR="00950E94" w:rsidRPr="003737EF" w:rsidRDefault="00950E94" w:rsidP="00A2772C">
            <w:pPr>
              <w:autoSpaceDE w:val="0"/>
              <w:autoSpaceDN w:val="0"/>
              <w:adjustRightInd w:val="0"/>
              <w:spacing w:line="240" w:lineRule="auto"/>
              <w:jc w:val="left"/>
              <w:rPr>
                <w:rFonts w:cs="Times New Roman"/>
                <w:sz w:val="20"/>
                <w:szCs w:val="20"/>
              </w:rPr>
            </w:pPr>
            <w:r w:rsidRPr="003737EF">
              <w:rPr>
                <w:rFonts w:cs="Times New Roman"/>
                <w:sz w:val="20"/>
                <w:szCs w:val="20"/>
              </w:rPr>
              <w:t>0,000</w:t>
            </w:r>
          </w:p>
        </w:tc>
      </w:tr>
    </w:tbl>
    <w:p w:rsidR="001D4B8E" w:rsidRPr="003737EF" w:rsidRDefault="001D4B8E" w:rsidP="001D4B8E">
      <w:pPr>
        <w:pStyle w:val="ListParagraph"/>
        <w:tabs>
          <w:tab w:val="left" w:pos="1276"/>
        </w:tabs>
        <w:autoSpaceDE w:val="0"/>
        <w:autoSpaceDN w:val="0"/>
        <w:adjustRightInd w:val="0"/>
        <w:spacing w:after="0" w:line="240" w:lineRule="auto"/>
        <w:ind w:left="0"/>
        <w:jc w:val="both"/>
        <w:rPr>
          <w:rFonts w:ascii="Times New Roman" w:hAnsi="Times New Roman" w:cs="Times New Roman"/>
          <w:color w:val="000000"/>
          <w:sz w:val="24"/>
          <w:szCs w:val="24"/>
          <w:lang w:val="id-ID"/>
        </w:rPr>
      </w:pPr>
    </w:p>
    <w:p w:rsidR="00950E94" w:rsidRPr="003737EF" w:rsidRDefault="00950E94" w:rsidP="003737EF">
      <w:pPr>
        <w:pStyle w:val="ListParagraph"/>
        <w:tabs>
          <w:tab w:val="left" w:pos="1276"/>
        </w:tabs>
        <w:autoSpaceDE w:val="0"/>
        <w:autoSpaceDN w:val="0"/>
        <w:adjustRightInd w:val="0"/>
        <w:spacing w:after="0" w:line="360" w:lineRule="auto"/>
        <w:ind w:left="0"/>
        <w:jc w:val="both"/>
        <w:rPr>
          <w:rFonts w:ascii="Times New Roman" w:hAnsi="Times New Roman" w:cs="Times New Roman"/>
          <w:sz w:val="24"/>
          <w:szCs w:val="24"/>
          <w:lang w:val="id-ID"/>
        </w:rPr>
      </w:pPr>
      <w:proofErr w:type="gramStart"/>
      <w:r w:rsidRPr="003737EF">
        <w:rPr>
          <w:rFonts w:ascii="Times New Roman" w:hAnsi="Times New Roman" w:cs="Times New Roman"/>
          <w:color w:val="000000"/>
          <w:sz w:val="24"/>
          <w:szCs w:val="24"/>
        </w:rPr>
        <w:t xml:space="preserve">Berdasarkan tabel </w:t>
      </w:r>
      <w:r w:rsidR="00E85D22" w:rsidRPr="003737EF">
        <w:rPr>
          <w:rFonts w:ascii="Times New Roman" w:hAnsi="Times New Roman" w:cs="Times New Roman"/>
          <w:color w:val="000000"/>
          <w:sz w:val="24"/>
          <w:szCs w:val="24"/>
          <w:lang w:val="id-ID"/>
        </w:rPr>
        <w:t>3.</w:t>
      </w:r>
      <w:proofErr w:type="gramEnd"/>
      <w:r w:rsidRPr="003737EF">
        <w:rPr>
          <w:rFonts w:ascii="Times New Roman" w:hAnsi="Times New Roman" w:cs="Times New Roman"/>
          <w:color w:val="000000"/>
          <w:sz w:val="24"/>
          <w:szCs w:val="24"/>
        </w:rPr>
        <w:t xml:space="preserve"> </w:t>
      </w:r>
      <w:proofErr w:type="gramStart"/>
      <w:r w:rsidRPr="003737EF">
        <w:rPr>
          <w:rFonts w:ascii="Times New Roman" w:hAnsi="Times New Roman" w:cs="Times New Roman"/>
          <w:color w:val="000000"/>
          <w:sz w:val="24"/>
          <w:szCs w:val="24"/>
        </w:rPr>
        <w:t>terlihat</w:t>
      </w:r>
      <w:proofErr w:type="gramEnd"/>
      <w:r w:rsidRPr="003737EF">
        <w:rPr>
          <w:rFonts w:ascii="Times New Roman" w:hAnsi="Times New Roman" w:cs="Times New Roman"/>
          <w:color w:val="000000"/>
          <w:sz w:val="24"/>
          <w:szCs w:val="24"/>
        </w:rPr>
        <w:t xml:space="preserve"> bahwa </w:t>
      </w:r>
      <w:r w:rsidRPr="003737EF">
        <w:rPr>
          <w:rFonts w:ascii="Times New Roman" w:hAnsi="Times New Roman" w:cs="Times New Roman"/>
          <w:sz w:val="24"/>
          <w:szCs w:val="24"/>
        </w:rPr>
        <w:t xml:space="preserve">nilai rata-rata skala nyeri setelah pemberian </w:t>
      </w:r>
      <w:r w:rsidR="00E76D5E">
        <w:rPr>
          <w:rFonts w:ascii="Times New Roman" w:hAnsi="Times New Roman" w:cs="Times New Roman"/>
          <w:sz w:val="24"/>
          <w:szCs w:val="24"/>
          <w:lang w:val="id-ID"/>
        </w:rPr>
        <w:t>pijat daun pandan wangi</w:t>
      </w:r>
      <w:r w:rsidRPr="003737EF">
        <w:rPr>
          <w:rFonts w:ascii="Times New Roman" w:hAnsi="Times New Roman" w:cs="Times New Roman"/>
          <w:sz w:val="24"/>
          <w:szCs w:val="24"/>
        </w:rPr>
        <w:t xml:space="preserve"> mengalami penurunan sebesar 2,4. Hasil uji statistik didapatkan nilai </w:t>
      </w:r>
      <w:r w:rsidRPr="003737EF">
        <w:rPr>
          <w:rFonts w:ascii="Times New Roman" w:hAnsi="Times New Roman" w:cs="Times New Roman"/>
          <w:i/>
          <w:sz w:val="24"/>
          <w:szCs w:val="24"/>
        </w:rPr>
        <w:t>p-value</w:t>
      </w:r>
      <w:r w:rsidRPr="003737EF">
        <w:rPr>
          <w:rFonts w:ascii="Times New Roman" w:hAnsi="Times New Roman" w:cs="Times New Roman"/>
          <w:sz w:val="24"/>
          <w:szCs w:val="24"/>
        </w:rPr>
        <w:t>=0,000, sehingga dapat disimpulkan bahwa ada pengaruh pemberian</w:t>
      </w:r>
      <w:r w:rsidR="00E76D5E">
        <w:rPr>
          <w:rFonts w:ascii="Times New Roman" w:hAnsi="Times New Roman" w:cs="Times New Roman"/>
          <w:sz w:val="24"/>
          <w:szCs w:val="24"/>
          <w:lang w:val="id-ID"/>
        </w:rPr>
        <w:t xml:space="preserve"> pijat</w:t>
      </w:r>
      <w:r w:rsidRPr="003737EF">
        <w:rPr>
          <w:rFonts w:ascii="Times New Roman" w:hAnsi="Times New Roman" w:cs="Times New Roman"/>
          <w:sz w:val="24"/>
          <w:szCs w:val="24"/>
        </w:rPr>
        <w:t xml:space="preserve"> </w:t>
      </w:r>
      <w:r w:rsidR="001D4B8E" w:rsidRPr="003737EF">
        <w:rPr>
          <w:rFonts w:ascii="Times New Roman" w:hAnsi="Times New Roman" w:cs="Times New Roman"/>
          <w:sz w:val="24"/>
          <w:szCs w:val="24"/>
          <w:lang w:val="id-ID"/>
        </w:rPr>
        <w:t>daun pandan wangi</w:t>
      </w:r>
      <w:r w:rsidRPr="003737EF">
        <w:rPr>
          <w:rFonts w:ascii="Times New Roman" w:hAnsi="Times New Roman" w:cs="Times New Roman"/>
          <w:sz w:val="24"/>
          <w:szCs w:val="24"/>
        </w:rPr>
        <w:t xml:space="preserve"> terhadap skala nyeri </w:t>
      </w:r>
      <w:r w:rsidRPr="003737EF">
        <w:rPr>
          <w:rFonts w:ascii="Times New Roman" w:hAnsi="Times New Roman" w:cs="Times New Roman"/>
          <w:i/>
          <w:sz w:val="24"/>
          <w:szCs w:val="24"/>
        </w:rPr>
        <w:t>reumathoid arthritis</w:t>
      </w:r>
      <w:r w:rsidR="001D4B8E" w:rsidRPr="003737EF">
        <w:rPr>
          <w:rFonts w:ascii="Times New Roman" w:hAnsi="Times New Roman" w:cs="Times New Roman"/>
          <w:sz w:val="24"/>
          <w:szCs w:val="24"/>
          <w:lang w:val="id-ID"/>
        </w:rPr>
        <w:t>.</w:t>
      </w:r>
    </w:p>
    <w:p w:rsidR="00CE409E" w:rsidRPr="003737EF" w:rsidRDefault="00CE409E" w:rsidP="00950E94">
      <w:pPr>
        <w:pStyle w:val="ListParagraph"/>
        <w:tabs>
          <w:tab w:val="left" w:pos="1276"/>
        </w:tabs>
        <w:autoSpaceDE w:val="0"/>
        <w:autoSpaceDN w:val="0"/>
        <w:adjustRightInd w:val="0"/>
        <w:spacing w:after="0" w:line="240" w:lineRule="auto"/>
        <w:ind w:left="0" w:firstLine="426"/>
        <w:jc w:val="both"/>
        <w:rPr>
          <w:rFonts w:ascii="Times New Roman" w:hAnsi="Times New Roman" w:cs="Times New Roman"/>
          <w:sz w:val="24"/>
          <w:szCs w:val="24"/>
          <w:lang w:val="id-ID"/>
        </w:rPr>
      </w:pPr>
    </w:p>
    <w:p w:rsidR="00950E94" w:rsidRPr="003737EF" w:rsidRDefault="0034566A" w:rsidP="003737EF">
      <w:pPr>
        <w:pStyle w:val="ListParagraph"/>
        <w:numPr>
          <w:ilvl w:val="0"/>
          <w:numId w:val="14"/>
        </w:numPr>
        <w:tabs>
          <w:tab w:val="left" w:pos="993"/>
        </w:tabs>
        <w:autoSpaceDE w:val="0"/>
        <w:autoSpaceDN w:val="0"/>
        <w:adjustRightInd w:val="0"/>
        <w:spacing w:after="0" w:line="360" w:lineRule="auto"/>
        <w:ind w:left="284" w:hanging="284"/>
        <w:jc w:val="both"/>
        <w:rPr>
          <w:rFonts w:ascii="Times New Roman" w:hAnsi="Times New Roman" w:cs="Times New Roman"/>
          <w:b/>
          <w:sz w:val="24"/>
          <w:szCs w:val="24"/>
        </w:rPr>
      </w:pPr>
      <w:r w:rsidRPr="003737EF">
        <w:rPr>
          <w:rFonts w:ascii="Times New Roman" w:hAnsi="Times New Roman" w:cs="Times New Roman"/>
          <w:b/>
          <w:sz w:val="24"/>
          <w:szCs w:val="24"/>
          <w:lang w:val="id-ID"/>
        </w:rPr>
        <w:t>Pengaruh</w:t>
      </w:r>
      <w:r w:rsidR="00950E94" w:rsidRPr="003737EF">
        <w:rPr>
          <w:rFonts w:ascii="Times New Roman" w:hAnsi="Times New Roman" w:cs="Times New Roman"/>
          <w:b/>
          <w:sz w:val="24"/>
          <w:szCs w:val="24"/>
        </w:rPr>
        <w:t xml:space="preserve"> Pemberian </w:t>
      </w:r>
      <w:r w:rsidR="00CE409E" w:rsidRPr="003737EF">
        <w:rPr>
          <w:rFonts w:ascii="Times New Roman" w:hAnsi="Times New Roman" w:cs="Times New Roman"/>
          <w:b/>
          <w:sz w:val="24"/>
          <w:szCs w:val="24"/>
          <w:lang w:val="id-ID"/>
        </w:rPr>
        <w:t xml:space="preserve">Kompres Air </w:t>
      </w:r>
      <w:r w:rsidRPr="003737EF">
        <w:rPr>
          <w:rFonts w:ascii="Times New Roman" w:hAnsi="Times New Roman" w:cs="Times New Roman"/>
          <w:b/>
          <w:sz w:val="24"/>
          <w:szCs w:val="24"/>
          <w:lang w:val="id-ID"/>
        </w:rPr>
        <w:t xml:space="preserve">Rebusan </w:t>
      </w:r>
      <w:r w:rsidR="00CE409E" w:rsidRPr="003737EF">
        <w:rPr>
          <w:rFonts w:ascii="Times New Roman" w:hAnsi="Times New Roman" w:cs="Times New Roman"/>
          <w:b/>
          <w:sz w:val="24"/>
          <w:szCs w:val="24"/>
          <w:lang w:val="id-ID"/>
        </w:rPr>
        <w:t xml:space="preserve">Jahe Merah </w:t>
      </w:r>
      <w:r w:rsidR="00950E94" w:rsidRPr="003737EF">
        <w:rPr>
          <w:rFonts w:ascii="Times New Roman" w:hAnsi="Times New Roman" w:cs="Times New Roman"/>
          <w:b/>
          <w:sz w:val="24"/>
          <w:szCs w:val="24"/>
        </w:rPr>
        <w:t xml:space="preserve">Terhadap Skala Nyeri </w:t>
      </w:r>
      <w:r w:rsidR="00950E94" w:rsidRPr="003737EF">
        <w:rPr>
          <w:rFonts w:ascii="Times New Roman" w:hAnsi="Times New Roman" w:cs="Times New Roman"/>
          <w:b/>
          <w:i/>
          <w:sz w:val="24"/>
          <w:szCs w:val="24"/>
        </w:rPr>
        <w:t>Reumathoid Arthritis</w:t>
      </w:r>
      <w:r w:rsidR="00950E94" w:rsidRPr="003737EF">
        <w:rPr>
          <w:rFonts w:ascii="Times New Roman" w:hAnsi="Times New Roman" w:cs="Times New Roman"/>
          <w:b/>
          <w:sz w:val="24"/>
          <w:szCs w:val="24"/>
        </w:rPr>
        <w:t xml:space="preserve"> Pada Lansia </w:t>
      </w:r>
    </w:p>
    <w:p w:rsidR="00950E94" w:rsidRPr="003737EF" w:rsidRDefault="00E85D22" w:rsidP="003737EF">
      <w:pPr>
        <w:pStyle w:val="ListParagraph"/>
        <w:tabs>
          <w:tab w:val="left" w:pos="720"/>
        </w:tabs>
        <w:autoSpaceDE w:val="0"/>
        <w:autoSpaceDN w:val="0"/>
        <w:adjustRightInd w:val="0"/>
        <w:spacing w:after="0" w:line="240" w:lineRule="auto"/>
        <w:ind w:left="0"/>
        <w:jc w:val="center"/>
        <w:rPr>
          <w:rFonts w:ascii="Times New Roman" w:hAnsi="Times New Roman" w:cs="Times New Roman"/>
          <w:b/>
          <w:sz w:val="20"/>
          <w:szCs w:val="20"/>
          <w:lang w:val="id-ID"/>
        </w:rPr>
      </w:pPr>
      <w:r w:rsidRPr="003737EF">
        <w:rPr>
          <w:rFonts w:ascii="Times New Roman" w:hAnsi="Times New Roman" w:cs="Times New Roman"/>
          <w:b/>
          <w:sz w:val="20"/>
          <w:szCs w:val="20"/>
          <w:lang w:val="id-ID"/>
        </w:rPr>
        <w:t>Tabel 4.</w:t>
      </w:r>
    </w:p>
    <w:p w:rsidR="00950E94" w:rsidRPr="003737EF" w:rsidRDefault="00950E94" w:rsidP="003737EF">
      <w:pPr>
        <w:pStyle w:val="ListParagraph"/>
        <w:tabs>
          <w:tab w:val="left" w:pos="720"/>
        </w:tabs>
        <w:autoSpaceDE w:val="0"/>
        <w:autoSpaceDN w:val="0"/>
        <w:adjustRightInd w:val="0"/>
        <w:spacing w:after="0" w:line="240" w:lineRule="auto"/>
        <w:ind w:left="0"/>
        <w:jc w:val="center"/>
        <w:rPr>
          <w:rFonts w:ascii="Times New Roman" w:hAnsi="Times New Roman" w:cs="Times New Roman"/>
          <w:b/>
          <w:sz w:val="20"/>
          <w:szCs w:val="20"/>
          <w:lang w:val="id-ID"/>
        </w:rPr>
      </w:pPr>
      <w:r w:rsidRPr="003737EF">
        <w:rPr>
          <w:rFonts w:ascii="Times New Roman" w:hAnsi="Times New Roman" w:cs="Times New Roman"/>
          <w:b/>
          <w:sz w:val="20"/>
          <w:szCs w:val="20"/>
          <w:lang w:val="id-ID"/>
        </w:rPr>
        <w:t xml:space="preserve">Efektivitas Pemberian </w:t>
      </w:r>
      <w:r w:rsidR="00CE409E" w:rsidRPr="003737EF">
        <w:rPr>
          <w:rFonts w:ascii="Times New Roman" w:hAnsi="Times New Roman" w:cs="Times New Roman"/>
          <w:b/>
          <w:sz w:val="20"/>
          <w:szCs w:val="20"/>
          <w:lang w:val="id-ID"/>
        </w:rPr>
        <w:t>Kompres Air Jahe Merah</w:t>
      </w:r>
      <w:r w:rsidRPr="003737EF">
        <w:rPr>
          <w:rFonts w:ascii="Times New Roman" w:hAnsi="Times New Roman" w:cs="Times New Roman"/>
          <w:b/>
          <w:sz w:val="20"/>
          <w:szCs w:val="20"/>
          <w:lang w:val="id-ID"/>
        </w:rPr>
        <w:t xml:space="preserve"> Terhadap Skala Nyeri </w:t>
      </w:r>
      <w:r w:rsidRPr="003737EF">
        <w:rPr>
          <w:rFonts w:ascii="Times New Roman" w:hAnsi="Times New Roman" w:cs="Times New Roman"/>
          <w:b/>
          <w:i/>
          <w:sz w:val="20"/>
          <w:szCs w:val="20"/>
          <w:lang w:val="id-ID"/>
        </w:rPr>
        <w:t>Reumathoid Arthritis</w:t>
      </w:r>
      <w:r w:rsidRPr="003737EF">
        <w:rPr>
          <w:rFonts w:ascii="Times New Roman" w:hAnsi="Times New Roman" w:cs="Times New Roman"/>
          <w:b/>
          <w:sz w:val="20"/>
          <w:szCs w:val="20"/>
          <w:lang w:val="id-ID"/>
        </w:rPr>
        <w:t xml:space="preserve"> Pada Lansia </w:t>
      </w:r>
    </w:p>
    <w:p w:rsidR="00950E94" w:rsidRPr="003737EF" w:rsidRDefault="00950E94" w:rsidP="003737EF">
      <w:pPr>
        <w:pStyle w:val="ListParagraph"/>
        <w:tabs>
          <w:tab w:val="left" w:pos="720"/>
        </w:tabs>
        <w:autoSpaceDE w:val="0"/>
        <w:autoSpaceDN w:val="0"/>
        <w:adjustRightInd w:val="0"/>
        <w:spacing w:after="0" w:line="240" w:lineRule="auto"/>
        <w:ind w:left="0" w:firstLine="426"/>
        <w:jc w:val="both"/>
        <w:rPr>
          <w:rFonts w:ascii="Times New Roman" w:hAnsi="Times New Roman" w:cs="Times New Roman"/>
          <w:b/>
          <w:sz w:val="20"/>
          <w:szCs w:val="20"/>
        </w:rPr>
      </w:pPr>
    </w:p>
    <w:tbl>
      <w:tblPr>
        <w:tblStyle w:val="TableGrid"/>
        <w:tblW w:w="4040" w:type="dxa"/>
        <w:jc w:val="center"/>
        <w:tblBorders>
          <w:left w:val="none" w:sz="0" w:space="0" w:color="auto"/>
          <w:right w:val="none" w:sz="0" w:space="0" w:color="auto"/>
          <w:insideV w:val="none" w:sz="0" w:space="0" w:color="auto"/>
        </w:tblBorders>
        <w:tblLook w:val="04A0"/>
      </w:tblPr>
      <w:tblGrid>
        <w:gridCol w:w="912"/>
        <w:gridCol w:w="650"/>
        <w:gridCol w:w="625"/>
        <w:gridCol w:w="903"/>
        <w:gridCol w:w="625"/>
        <w:gridCol w:w="660"/>
      </w:tblGrid>
      <w:tr w:rsidR="00E85D22" w:rsidRPr="003737EF" w:rsidTr="00CE409E">
        <w:trPr>
          <w:trHeight w:val="147"/>
          <w:jc w:val="center"/>
        </w:trPr>
        <w:tc>
          <w:tcPr>
            <w:tcW w:w="945" w:type="dxa"/>
          </w:tcPr>
          <w:p w:rsidR="00950E94" w:rsidRPr="003737EF" w:rsidRDefault="00950E94" w:rsidP="003737EF">
            <w:pPr>
              <w:autoSpaceDE w:val="0"/>
              <w:autoSpaceDN w:val="0"/>
              <w:adjustRightInd w:val="0"/>
              <w:spacing w:line="240" w:lineRule="auto"/>
              <w:rPr>
                <w:rFonts w:cs="Times New Roman"/>
                <w:b/>
                <w:bCs/>
                <w:sz w:val="20"/>
                <w:szCs w:val="20"/>
              </w:rPr>
            </w:pPr>
            <w:r w:rsidRPr="003737EF">
              <w:rPr>
                <w:rFonts w:cs="Times New Roman"/>
                <w:b/>
                <w:bCs/>
                <w:sz w:val="20"/>
                <w:szCs w:val="20"/>
              </w:rPr>
              <w:t>Variabel</w:t>
            </w:r>
          </w:p>
        </w:tc>
        <w:tc>
          <w:tcPr>
            <w:tcW w:w="599" w:type="dxa"/>
          </w:tcPr>
          <w:p w:rsidR="00950E94" w:rsidRPr="003737EF" w:rsidRDefault="00950E94" w:rsidP="003737EF">
            <w:pPr>
              <w:autoSpaceDE w:val="0"/>
              <w:autoSpaceDN w:val="0"/>
              <w:adjustRightInd w:val="0"/>
              <w:spacing w:line="240" w:lineRule="auto"/>
              <w:rPr>
                <w:rFonts w:cs="Times New Roman"/>
                <w:b/>
                <w:bCs/>
                <w:i/>
                <w:sz w:val="20"/>
                <w:szCs w:val="20"/>
              </w:rPr>
            </w:pPr>
            <w:r w:rsidRPr="003737EF">
              <w:rPr>
                <w:rFonts w:cs="Times New Roman"/>
                <w:b/>
                <w:bCs/>
                <w:i/>
                <w:sz w:val="20"/>
                <w:szCs w:val="20"/>
              </w:rPr>
              <w:t>Mean</w:t>
            </w:r>
          </w:p>
        </w:tc>
        <w:tc>
          <w:tcPr>
            <w:tcW w:w="576" w:type="dxa"/>
          </w:tcPr>
          <w:p w:rsidR="00950E94" w:rsidRPr="003737EF" w:rsidRDefault="00950E94" w:rsidP="003737EF">
            <w:pPr>
              <w:autoSpaceDE w:val="0"/>
              <w:autoSpaceDN w:val="0"/>
              <w:adjustRightInd w:val="0"/>
              <w:spacing w:line="240" w:lineRule="auto"/>
              <w:rPr>
                <w:rFonts w:cs="Times New Roman"/>
                <w:b/>
                <w:bCs/>
                <w:sz w:val="20"/>
                <w:szCs w:val="20"/>
              </w:rPr>
            </w:pPr>
            <w:r w:rsidRPr="003737EF">
              <w:rPr>
                <w:rFonts w:cs="Times New Roman"/>
                <w:b/>
                <w:bCs/>
                <w:sz w:val="20"/>
                <w:szCs w:val="20"/>
              </w:rPr>
              <w:t>SD</w:t>
            </w:r>
          </w:p>
        </w:tc>
        <w:tc>
          <w:tcPr>
            <w:tcW w:w="618" w:type="dxa"/>
          </w:tcPr>
          <w:p w:rsidR="00950E94" w:rsidRPr="003737EF" w:rsidRDefault="00950E94" w:rsidP="003737EF">
            <w:pPr>
              <w:autoSpaceDE w:val="0"/>
              <w:autoSpaceDN w:val="0"/>
              <w:adjustRightInd w:val="0"/>
              <w:spacing w:line="240" w:lineRule="auto"/>
              <w:rPr>
                <w:rFonts w:cs="Times New Roman"/>
                <w:b/>
                <w:bCs/>
                <w:sz w:val="20"/>
                <w:szCs w:val="20"/>
              </w:rPr>
            </w:pPr>
            <w:r w:rsidRPr="003737EF">
              <w:rPr>
                <w:rFonts w:cs="Times New Roman"/>
                <w:b/>
                <w:bCs/>
                <w:i/>
                <w:sz w:val="20"/>
                <w:szCs w:val="20"/>
              </w:rPr>
              <w:t>Mean Different</w:t>
            </w:r>
          </w:p>
        </w:tc>
        <w:tc>
          <w:tcPr>
            <w:tcW w:w="691" w:type="dxa"/>
          </w:tcPr>
          <w:p w:rsidR="00950E94" w:rsidRPr="003737EF" w:rsidRDefault="00950E94" w:rsidP="003737EF">
            <w:pPr>
              <w:autoSpaceDE w:val="0"/>
              <w:autoSpaceDN w:val="0"/>
              <w:adjustRightInd w:val="0"/>
              <w:spacing w:line="240" w:lineRule="auto"/>
              <w:rPr>
                <w:rFonts w:cs="Times New Roman"/>
                <w:b/>
                <w:bCs/>
                <w:sz w:val="20"/>
                <w:szCs w:val="20"/>
              </w:rPr>
            </w:pPr>
            <w:r w:rsidRPr="003737EF">
              <w:rPr>
                <w:rFonts w:cs="Times New Roman"/>
                <w:b/>
                <w:bCs/>
                <w:sz w:val="20"/>
                <w:szCs w:val="20"/>
              </w:rPr>
              <w:t>SE</w:t>
            </w:r>
          </w:p>
        </w:tc>
        <w:tc>
          <w:tcPr>
            <w:tcW w:w="611" w:type="dxa"/>
          </w:tcPr>
          <w:p w:rsidR="00950E94" w:rsidRPr="003737EF" w:rsidRDefault="00950E94" w:rsidP="003737EF">
            <w:pPr>
              <w:autoSpaceDE w:val="0"/>
              <w:autoSpaceDN w:val="0"/>
              <w:adjustRightInd w:val="0"/>
              <w:spacing w:line="240" w:lineRule="auto"/>
              <w:rPr>
                <w:rFonts w:cs="Times New Roman"/>
                <w:b/>
                <w:bCs/>
                <w:i/>
                <w:sz w:val="20"/>
                <w:szCs w:val="20"/>
              </w:rPr>
            </w:pPr>
            <w:r w:rsidRPr="003737EF">
              <w:rPr>
                <w:rFonts w:cs="Times New Roman"/>
                <w:b/>
                <w:bCs/>
                <w:i/>
                <w:sz w:val="20"/>
                <w:szCs w:val="20"/>
              </w:rPr>
              <w:t>P-Value</w:t>
            </w:r>
          </w:p>
        </w:tc>
      </w:tr>
      <w:tr w:rsidR="00E85D22" w:rsidRPr="003737EF" w:rsidTr="00CE409E">
        <w:trPr>
          <w:trHeight w:val="147"/>
          <w:jc w:val="center"/>
        </w:trPr>
        <w:tc>
          <w:tcPr>
            <w:tcW w:w="945" w:type="dxa"/>
          </w:tcPr>
          <w:p w:rsidR="00950E94" w:rsidRPr="003737EF" w:rsidRDefault="00950E94" w:rsidP="003737EF">
            <w:pPr>
              <w:autoSpaceDE w:val="0"/>
              <w:autoSpaceDN w:val="0"/>
              <w:adjustRightInd w:val="0"/>
              <w:spacing w:line="240" w:lineRule="auto"/>
              <w:rPr>
                <w:rFonts w:cs="Times New Roman"/>
                <w:sz w:val="20"/>
                <w:szCs w:val="20"/>
              </w:rPr>
            </w:pPr>
            <w:r w:rsidRPr="003737EF">
              <w:rPr>
                <w:rFonts w:cs="Times New Roman"/>
                <w:sz w:val="20"/>
                <w:szCs w:val="20"/>
              </w:rPr>
              <w:t>Skala nyeri (</w:t>
            </w:r>
            <w:r w:rsidRPr="003737EF">
              <w:rPr>
                <w:rFonts w:cs="Times New Roman"/>
                <w:i/>
                <w:sz w:val="20"/>
                <w:szCs w:val="20"/>
              </w:rPr>
              <w:t>Pretest</w:t>
            </w:r>
            <w:r w:rsidRPr="003737EF">
              <w:rPr>
                <w:rFonts w:cs="Times New Roman"/>
                <w:sz w:val="20"/>
                <w:szCs w:val="20"/>
              </w:rPr>
              <w:t>)</w:t>
            </w:r>
          </w:p>
          <w:p w:rsidR="00E85D22" w:rsidRPr="003737EF" w:rsidRDefault="00E85D22" w:rsidP="003737EF">
            <w:pPr>
              <w:autoSpaceDE w:val="0"/>
              <w:autoSpaceDN w:val="0"/>
              <w:adjustRightInd w:val="0"/>
              <w:spacing w:line="240" w:lineRule="auto"/>
              <w:rPr>
                <w:rFonts w:cs="Times New Roman"/>
                <w:sz w:val="20"/>
                <w:szCs w:val="20"/>
              </w:rPr>
            </w:pPr>
          </w:p>
          <w:p w:rsidR="00E85D22" w:rsidRPr="003737EF" w:rsidRDefault="00E85D22" w:rsidP="003737EF">
            <w:pPr>
              <w:autoSpaceDE w:val="0"/>
              <w:autoSpaceDN w:val="0"/>
              <w:adjustRightInd w:val="0"/>
              <w:spacing w:line="240" w:lineRule="auto"/>
              <w:rPr>
                <w:rFonts w:cs="Times New Roman"/>
                <w:sz w:val="20"/>
                <w:szCs w:val="20"/>
              </w:rPr>
            </w:pPr>
          </w:p>
          <w:p w:rsidR="00950E94" w:rsidRPr="003737EF" w:rsidRDefault="00950E94" w:rsidP="003737EF">
            <w:pPr>
              <w:autoSpaceDE w:val="0"/>
              <w:autoSpaceDN w:val="0"/>
              <w:adjustRightInd w:val="0"/>
              <w:spacing w:line="240" w:lineRule="auto"/>
              <w:rPr>
                <w:rFonts w:cs="Times New Roman"/>
                <w:sz w:val="20"/>
                <w:szCs w:val="20"/>
              </w:rPr>
            </w:pPr>
            <w:r w:rsidRPr="003737EF">
              <w:rPr>
                <w:rFonts w:cs="Times New Roman"/>
                <w:sz w:val="20"/>
                <w:szCs w:val="20"/>
              </w:rPr>
              <w:t>Skala nyeri (</w:t>
            </w:r>
            <w:r w:rsidRPr="003737EF">
              <w:rPr>
                <w:rFonts w:cs="Times New Roman"/>
                <w:i/>
                <w:sz w:val="20"/>
                <w:szCs w:val="20"/>
              </w:rPr>
              <w:t>Posttest</w:t>
            </w:r>
            <w:r w:rsidRPr="003737EF">
              <w:rPr>
                <w:rFonts w:cs="Times New Roman"/>
                <w:sz w:val="20"/>
                <w:szCs w:val="20"/>
              </w:rPr>
              <w:t>)</w:t>
            </w:r>
          </w:p>
        </w:tc>
        <w:tc>
          <w:tcPr>
            <w:tcW w:w="599" w:type="dxa"/>
          </w:tcPr>
          <w:p w:rsidR="00950E94" w:rsidRPr="003737EF" w:rsidRDefault="001D4B8E" w:rsidP="003737EF">
            <w:pPr>
              <w:spacing w:line="240" w:lineRule="auto"/>
              <w:rPr>
                <w:rFonts w:cs="Times New Roman"/>
                <w:sz w:val="20"/>
                <w:szCs w:val="20"/>
              </w:rPr>
            </w:pPr>
            <w:r w:rsidRPr="003737EF">
              <w:rPr>
                <w:rFonts w:cs="Times New Roman"/>
                <w:sz w:val="20"/>
                <w:szCs w:val="20"/>
              </w:rPr>
              <w:t>5,8</w:t>
            </w:r>
            <w:r w:rsidR="00CE409E" w:rsidRPr="003737EF">
              <w:rPr>
                <w:rFonts w:cs="Times New Roman"/>
                <w:sz w:val="20"/>
                <w:szCs w:val="20"/>
              </w:rPr>
              <w:t>5</w:t>
            </w:r>
          </w:p>
          <w:p w:rsidR="00950E94" w:rsidRPr="003737EF" w:rsidRDefault="00950E94" w:rsidP="003737EF">
            <w:pPr>
              <w:spacing w:line="240" w:lineRule="auto"/>
              <w:rPr>
                <w:rFonts w:cs="Times New Roman"/>
                <w:sz w:val="20"/>
                <w:szCs w:val="20"/>
              </w:rPr>
            </w:pPr>
          </w:p>
          <w:p w:rsidR="00950E94" w:rsidRDefault="00950E94" w:rsidP="003737EF">
            <w:pPr>
              <w:spacing w:line="240" w:lineRule="auto"/>
              <w:rPr>
                <w:rFonts w:cs="Times New Roman"/>
                <w:sz w:val="20"/>
                <w:szCs w:val="20"/>
              </w:rPr>
            </w:pPr>
          </w:p>
          <w:p w:rsidR="003737EF" w:rsidRDefault="003737EF" w:rsidP="003737EF">
            <w:pPr>
              <w:spacing w:line="240" w:lineRule="auto"/>
              <w:rPr>
                <w:rFonts w:cs="Times New Roman"/>
                <w:sz w:val="20"/>
                <w:szCs w:val="20"/>
              </w:rPr>
            </w:pPr>
          </w:p>
          <w:p w:rsidR="003737EF" w:rsidRDefault="003737EF" w:rsidP="003737EF">
            <w:pPr>
              <w:spacing w:line="240" w:lineRule="auto"/>
              <w:rPr>
                <w:rFonts w:cs="Times New Roman"/>
                <w:sz w:val="20"/>
                <w:szCs w:val="20"/>
              </w:rPr>
            </w:pPr>
          </w:p>
          <w:p w:rsidR="003737EF" w:rsidRPr="003737EF" w:rsidRDefault="003737EF" w:rsidP="003737EF">
            <w:pPr>
              <w:spacing w:line="240" w:lineRule="auto"/>
              <w:rPr>
                <w:rFonts w:cs="Times New Roman"/>
                <w:sz w:val="20"/>
                <w:szCs w:val="20"/>
              </w:rPr>
            </w:pPr>
          </w:p>
          <w:p w:rsidR="00950E94" w:rsidRPr="003737EF" w:rsidRDefault="001D4B8E" w:rsidP="003737EF">
            <w:pPr>
              <w:spacing w:line="240" w:lineRule="auto"/>
              <w:rPr>
                <w:rFonts w:cs="Times New Roman"/>
                <w:sz w:val="20"/>
                <w:szCs w:val="20"/>
              </w:rPr>
            </w:pPr>
            <w:r w:rsidRPr="003737EF">
              <w:rPr>
                <w:rFonts w:cs="Times New Roman"/>
                <w:sz w:val="20"/>
                <w:szCs w:val="20"/>
              </w:rPr>
              <w:t>2,7</w:t>
            </w:r>
            <w:r w:rsidR="00CE409E" w:rsidRPr="003737EF">
              <w:rPr>
                <w:rFonts w:cs="Times New Roman"/>
                <w:sz w:val="20"/>
                <w:szCs w:val="20"/>
              </w:rPr>
              <w:t>5</w:t>
            </w:r>
          </w:p>
          <w:p w:rsidR="00950E94" w:rsidRPr="003737EF" w:rsidRDefault="00950E94" w:rsidP="003737EF">
            <w:pPr>
              <w:spacing w:line="240" w:lineRule="auto"/>
              <w:rPr>
                <w:rFonts w:cs="Times New Roman"/>
                <w:sz w:val="20"/>
                <w:szCs w:val="20"/>
              </w:rPr>
            </w:pPr>
          </w:p>
        </w:tc>
        <w:tc>
          <w:tcPr>
            <w:tcW w:w="576" w:type="dxa"/>
          </w:tcPr>
          <w:p w:rsidR="00950E94" w:rsidRPr="003737EF" w:rsidRDefault="00950E94" w:rsidP="003737EF">
            <w:pPr>
              <w:spacing w:line="240" w:lineRule="auto"/>
              <w:rPr>
                <w:rFonts w:cs="Times New Roman"/>
                <w:sz w:val="20"/>
                <w:szCs w:val="20"/>
              </w:rPr>
            </w:pPr>
            <w:r w:rsidRPr="003737EF">
              <w:rPr>
                <w:rFonts w:cs="Times New Roman"/>
                <w:sz w:val="20"/>
                <w:szCs w:val="20"/>
              </w:rPr>
              <w:t>1,309</w:t>
            </w:r>
          </w:p>
          <w:p w:rsidR="00950E94" w:rsidRDefault="00950E94" w:rsidP="003737EF">
            <w:pPr>
              <w:spacing w:line="240" w:lineRule="auto"/>
              <w:rPr>
                <w:rFonts w:cs="Times New Roman"/>
                <w:sz w:val="20"/>
                <w:szCs w:val="20"/>
              </w:rPr>
            </w:pPr>
          </w:p>
          <w:p w:rsidR="003737EF" w:rsidRDefault="003737EF" w:rsidP="003737EF">
            <w:pPr>
              <w:spacing w:line="240" w:lineRule="auto"/>
              <w:rPr>
                <w:rFonts w:cs="Times New Roman"/>
                <w:sz w:val="20"/>
                <w:szCs w:val="20"/>
              </w:rPr>
            </w:pPr>
          </w:p>
          <w:p w:rsidR="003737EF" w:rsidRPr="003737EF" w:rsidRDefault="003737EF" w:rsidP="003737EF">
            <w:pPr>
              <w:spacing w:line="240" w:lineRule="auto"/>
              <w:rPr>
                <w:rFonts w:cs="Times New Roman"/>
                <w:sz w:val="20"/>
                <w:szCs w:val="20"/>
              </w:rPr>
            </w:pPr>
          </w:p>
          <w:p w:rsidR="00950E94" w:rsidRPr="003737EF" w:rsidRDefault="00950E94" w:rsidP="003737EF">
            <w:pPr>
              <w:spacing w:line="240" w:lineRule="auto"/>
              <w:rPr>
                <w:rFonts w:cs="Times New Roman"/>
                <w:sz w:val="20"/>
                <w:szCs w:val="20"/>
              </w:rPr>
            </w:pPr>
          </w:p>
          <w:p w:rsidR="00950E94" w:rsidRPr="003737EF" w:rsidRDefault="00950E94" w:rsidP="003737EF">
            <w:pPr>
              <w:spacing w:line="240" w:lineRule="auto"/>
              <w:rPr>
                <w:rFonts w:cs="Times New Roman"/>
                <w:sz w:val="20"/>
                <w:szCs w:val="20"/>
              </w:rPr>
            </w:pPr>
            <w:r w:rsidRPr="003737EF">
              <w:rPr>
                <w:rFonts w:cs="Times New Roman"/>
                <w:sz w:val="20"/>
                <w:szCs w:val="20"/>
              </w:rPr>
              <w:t>1,609</w:t>
            </w:r>
          </w:p>
          <w:p w:rsidR="00950E94" w:rsidRPr="003737EF" w:rsidRDefault="00950E94" w:rsidP="003737EF">
            <w:pPr>
              <w:autoSpaceDE w:val="0"/>
              <w:autoSpaceDN w:val="0"/>
              <w:adjustRightInd w:val="0"/>
              <w:spacing w:line="240" w:lineRule="auto"/>
              <w:rPr>
                <w:rFonts w:cs="Times New Roman"/>
                <w:sz w:val="20"/>
                <w:szCs w:val="20"/>
              </w:rPr>
            </w:pPr>
          </w:p>
        </w:tc>
        <w:tc>
          <w:tcPr>
            <w:tcW w:w="618" w:type="dxa"/>
          </w:tcPr>
          <w:p w:rsidR="00950E94" w:rsidRPr="003737EF" w:rsidRDefault="00950E94" w:rsidP="003737EF">
            <w:pPr>
              <w:autoSpaceDE w:val="0"/>
              <w:autoSpaceDN w:val="0"/>
              <w:adjustRightInd w:val="0"/>
              <w:spacing w:line="240" w:lineRule="auto"/>
              <w:rPr>
                <w:rFonts w:cs="Times New Roman"/>
                <w:sz w:val="20"/>
                <w:szCs w:val="20"/>
              </w:rPr>
            </w:pPr>
          </w:p>
          <w:p w:rsidR="003737EF" w:rsidRDefault="003737EF" w:rsidP="003737EF">
            <w:pPr>
              <w:autoSpaceDE w:val="0"/>
              <w:autoSpaceDN w:val="0"/>
              <w:adjustRightInd w:val="0"/>
              <w:spacing w:line="240" w:lineRule="auto"/>
              <w:rPr>
                <w:rFonts w:cs="Times New Roman"/>
                <w:sz w:val="20"/>
                <w:szCs w:val="20"/>
              </w:rPr>
            </w:pPr>
          </w:p>
          <w:p w:rsidR="003737EF" w:rsidRDefault="003737EF" w:rsidP="003737EF">
            <w:pPr>
              <w:autoSpaceDE w:val="0"/>
              <w:autoSpaceDN w:val="0"/>
              <w:adjustRightInd w:val="0"/>
              <w:spacing w:line="240" w:lineRule="auto"/>
              <w:rPr>
                <w:rFonts w:cs="Times New Roman"/>
                <w:sz w:val="20"/>
                <w:szCs w:val="20"/>
              </w:rPr>
            </w:pPr>
          </w:p>
          <w:p w:rsidR="00950E94" w:rsidRPr="003737EF" w:rsidRDefault="00CE409E" w:rsidP="003737EF">
            <w:pPr>
              <w:autoSpaceDE w:val="0"/>
              <w:autoSpaceDN w:val="0"/>
              <w:adjustRightInd w:val="0"/>
              <w:spacing w:line="240" w:lineRule="auto"/>
              <w:rPr>
                <w:rFonts w:cs="Times New Roman"/>
                <w:sz w:val="20"/>
                <w:szCs w:val="20"/>
              </w:rPr>
            </w:pPr>
            <w:r w:rsidRPr="003737EF">
              <w:rPr>
                <w:rFonts w:cs="Times New Roman"/>
                <w:sz w:val="20"/>
                <w:szCs w:val="20"/>
              </w:rPr>
              <w:t>3,1</w:t>
            </w:r>
          </w:p>
        </w:tc>
        <w:tc>
          <w:tcPr>
            <w:tcW w:w="691" w:type="dxa"/>
          </w:tcPr>
          <w:p w:rsidR="00950E94" w:rsidRPr="003737EF" w:rsidRDefault="00950E94" w:rsidP="003737EF">
            <w:pPr>
              <w:autoSpaceDE w:val="0"/>
              <w:autoSpaceDN w:val="0"/>
              <w:adjustRightInd w:val="0"/>
              <w:spacing w:line="240" w:lineRule="auto"/>
              <w:rPr>
                <w:rFonts w:cs="Times New Roman"/>
                <w:sz w:val="20"/>
                <w:szCs w:val="20"/>
              </w:rPr>
            </w:pPr>
          </w:p>
          <w:p w:rsidR="003737EF" w:rsidRDefault="003737EF" w:rsidP="003737EF">
            <w:pPr>
              <w:autoSpaceDE w:val="0"/>
              <w:autoSpaceDN w:val="0"/>
              <w:adjustRightInd w:val="0"/>
              <w:spacing w:line="240" w:lineRule="auto"/>
              <w:rPr>
                <w:rFonts w:cs="Times New Roman"/>
                <w:sz w:val="20"/>
                <w:szCs w:val="20"/>
              </w:rPr>
            </w:pPr>
          </w:p>
          <w:p w:rsidR="003737EF" w:rsidRDefault="003737EF" w:rsidP="003737EF">
            <w:pPr>
              <w:autoSpaceDE w:val="0"/>
              <w:autoSpaceDN w:val="0"/>
              <w:adjustRightInd w:val="0"/>
              <w:spacing w:line="240" w:lineRule="auto"/>
              <w:rPr>
                <w:rFonts w:cs="Times New Roman"/>
                <w:sz w:val="20"/>
                <w:szCs w:val="20"/>
              </w:rPr>
            </w:pPr>
          </w:p>
          <w:p w:rsidR="00950E94" w:rsidRPr="003737EF" w:rsidRDefault="00950E94" w:rsidP="003737EF">
            <w:pPr>
              <w:autoSpaceDE w:val="0"/>
              <w:autoSpaceDN w:val="0"/>
              <w:adjustRightInd w:val="0"/>
              <w:spacing w:line="240" w:lineRule="auto"/>
              <w:rPr>
                <w:rFonts w:cs="Times New Roman"/>
                <w:sz w:val="20"/>
                <w:szCs w:val="20"/>
              </w:rPr>
            </w:pPr>
            <w:r w:rsidRPr="003737EF">
              <w:rPr>
                <w:rFonts w:cs="Times New Roman"/>
                <w:sz w:val="20"/>
                <w:szCs w:val="20"/>
              </w:rPr>
              <w:t>0,</w:t>
            </w:r>
            <w:r w:rsidR="00CE409E" w:rsidRPr="003737EF">
              <w:rPr>
                <w:rFonts w:cs="Times New Roman"/>
                <w:sz w:val="20"/>
                <w:szCs w:val="20"/>
              </w:rPr>
              <w:t>485</w:t>
            </w:r>
          </w:p>
        </w:tc>
        <w:tc>
          <w:tcPr>
            <w:tcW w:w="611" w:type="dxa"/>
          </w:tcPr>
          <w:p w:rsidR="00950E94" w:rsidRPr="003737EF" w:rsidRDefault="00950E94" w:rsidP="003737EF">
            <w:pPr>
              <w:autoSpaceDE w:val="0"/>
              <w:autoSpaceDN w:val="0"/>
              <w:adjustRightInd w:val="0"/>
              <w:spacing w:line="240" w:lineRule="auto"/>
              <w:ind w:left="-662" w:firstLine="662"/>
              <w:rPr>
                <w:rFonts w:cs="Times New Roman"/>
                <w:sz w:val="20"/>
                <w:szCs w:val="20"/>
              </w:rPr>
            </w:pPr>
          </w:p>
          <w:p w:rsidR="003737EF" w:rsidRDefault="003737EF" w:rsidP="003737EF">
            <w:pPr>
              <w:autoSpaceDE w:val="0"/>
              <w:autoSpaceDN w:val="0"/>
              <w:adjustRightInd w:val="0"/>
              <w:spacing w:line="240" w:lineRule="auto"/>
              <w:rPr>
                <w:rFonts w:cs="Times New Roman"/>
                <w:sz w:val="20"/>
                <w:szCs w:val="20"/>
              </w:rPr>
            </w:pPr>
          </w:p>
          <w:p w:rsidR="003737EF" w:rsidRDefault="003737EF" w:rsidP="003737EF">
            <w:pPr>
              <w:autoSpaceDE w:val="0"/>
              <w:autoSpaceDN w:val="0"/>
              <w:adjustRightInd w:val="0"/>
              <w:spacing w:line="240" w:lineRule="auto"/>
              <w:rPr>
                <w:rFonts w:cs="Times New Roman"/>
                <w:sz w:val="20"/>
                <w:szCs w:val="20"/>
              </w:rPr>
            </w:pPr>
          </w:p>
          <w:p w:rsidR="00950E94" w:rsidRPr="003737EF" w:rsidRDefault="00950E94" w:rsidP="003737EF">
            <w:pPr>
              <w:autoSpaceDE w:val="0"/>
              <w:autoSpaceDN w:val="0"/>
              <w:adjustRightInd w:val="0"/>
              <w:spacing w:line="240" w:lineRule="auto"/>
              <w:rPr>
                <w:rFonts w:cs="Times New Roman"/>
                <w:sz w:val="20"/>
                <w:szCs w:val="20"/>
              </w:rPr>
            </w:pPr>
            <w:r w:rsidRPr="003737EF">
              <w:rPr>
                <w:rFonts w:cs="Times New Roman"/>
                <w:sz w:val="20"/>
                <w:szCs w:val="20"/>
              </w:rPr>
              <w:t>0,000</w:t>
            </w:r>
          </w:p>
        </w:tc>
      </w:tr>
    </w:tbl>
    <w:p w:rsidR="001D4B8E" w:rsidRPr="003737EF" w:rsidRDefault="001D4B8E" w:rsidP="001D4B8E">
      <w:pPr>
        <w:pStyle w:val="ListParagraph"/>
        <w:tabs>
          <w:tab w:val="left" w:pos="1276"/>
        </w:tabs>
        <w:autoSpaceDE w:val="0"/>
        <w:autoSpaceDN w:val="0"/>
        <w:adjustRightInd w:val="0"/>
        <w:spacing w:after="0" w:line="240" w:lineRule="auto"/>
        <w:ind w:left="0"/>
        <w:jc w:val="both"/>
        <w:rPr>
          <w:rFonts w:ascii="Times New Roman" w:hAnsi="Times New Roman" w:cs="Times New Roman"/>
          <w:color w:val="000000"/>
          <w:sz w:val="24"/>
          <w:szCs w:val="24"/>
          <w:lang w:val="id-ID"/>
        </w:rPr>
      </w:pPr>
    </w:p>
    <w:p w:rsidR="00950E94" w:rsidRPr="003737EF" w:rsidRDefault="00E85D22" w:rsidP="003737EF">
      <w:pPr>
        <w:pStyle w:val="ListParagraph"/>
        <w:tabs>
          <w:tab w:val="left" w:pos="1276"/>
        </w:tabs>
        <w:autoSpaceDE w:val="0"/>
        <w:autoSpaceDN w:val="0"/>
        <w:adjustRightInd w:val="0"/>
        <w:spacing w:after="0" w:line="360" w:lineRule="auto"/>
        <w:ind w:left="0"/>
        <w:jc w:val="both"/>
        <w:rPr>
          <w:rFonts w:ascii="Times New Roman" w:hAnsi="Times New Roman" w:cs="Times New Roman"/>
          <w:sz w:val="24"/>
          <w:szCs w:val="24"/>
        </w:rPr>
      </w:pPr>
      <w:r w:rsidRPr="003737EF">
        <w:rPr>
          <w:rFonts w:ascii="Times New Roman" w:hAnsi="Times New Roman" w:cs="Times New Roman"/>
          <w:color w:val="000000"/>
          <w:sz w:val="24"/>
          <w:szCs w:val="24"/>
        </w:rPr>
        <w:t>Berdasarkan tabel 4.</w:t>
      </w:r>
      <w:r w:rsidR="00950E94" w:rsidRPr="003737EF">
        <w:rPr>
          <w:rFonts w:ascii="Times New Roman" w:hAnsi="Times New Roman" w:cs="Times New Roman"/>
          <w:color w:val="000000"/>
          <w:sz w:val="24"/>
          <w:szCs w:val="24"/>
        </w:rPr>
        <w:t xml:space="preserve">terlihat bahwa </w:t>
      </w:r>
      <w:r w:rsidR="00950E94" w:rsidRPr="003737EF">
        <w:rPr>
          <w:rFonts w:ascii="Times New Roman" w:hAnsi="Times New Roman" w:cs="Times New Roman"/>
          <w:sz w:val="24"/>
          <w:szCs w:val="24"/>
        </w:rPr>
        <w:t xml:space="preserve">nilai rata-rata skala nyeri setelah pemberian </w:t>
      </w:r>
      <w:r w:rsidR="00CE409E" w:rsidRPr="003737EF">
        <w:rPr>
          <w:rFonts w:ascii="Times New Roman" w:hAnsi="Times New Roman" w:cs="Times New Roman"/>
          <w:sz w:val="24"/>
          <w:szCs w:val="24"/>
          <w:lang w:val="id-ID"/>
        </w:rPr>
        <w:t xml:space="preserve">kompres air jahe </w:t>
      </w:r>
      <w:proofErr w:type="gramStart"/>
      <w:r w:rsidR="00CE409E" w:rsidRPr="003737EF">
        <w:rPr>
          <w:rFonts w:ascii="Times New Roman" w:hAnsi="Times New Roman" w:cs="Times New Roman"/>
          <w:sz w:val="24"/>
          <w:szCs w:val="24"/>
          <w:lang w:val="id-ID"/>
        </w:rPr>
        <w:t xml:space="preserve">merah </w:t>
      </w:r>
      <w:r w:rsidR="00950E94" w:rsidRPr="003737EF">
        <w:rPr>
          <w:rFonts w:ascii="Times New Roman" w:hAnsi="Times New Roman" w:cs="Times New Roman"/>
          <w:sz w:val="24"/>
          <w:szCs w:val="24"/>
        </w:rPr>
        <w:t xml:space="preserve"> </w:t>
      </w:r>
      <w:r w:rsidR="00CE409E" w:rsidRPr="003737EF">
        <w:rPr>
          <w:rFonts w:ascii="Times New Roman" w:hAnsi="Times New Roman" w:cs="Times New Roman"/>
          <w:sz w:val="24"/>
          <w:szCs w:val="24"/>
        </w:rPr>
        <w:t>mengalami</w:t>
      </w:r>
      <w:proofErr w:type="gramEnd"/>
      <w:r w:rsidR="00CE409E" w:rsidRPr="003737EF">
        <w:rPr>
          <w:rFonts w:ascii="Times New Roman" w:hAnsi="Times New Roman" w:cs="Times New Roman"/>
          <w:sz w:val="24"/>
          <w:szCs w:val="24"/>
        </w:rPr>
        <w:t xml:space="preserve"> penurunan sebesar </w:t>
      </w:r>
      <w:r w:rsidR="00CE409E" w:rsidRPr="003737EF">
        <w:rPr>
          <w:rFonts w:ascii="Times New Roman" w:hAnsi="Times New Roman" w:cs="Times New Roman"/>
          <w:sz w:val="24"/>
          <w:szCs w:val="24"/>
          <w:lang w:val="id-ID"/>
        </w:rPr>
        <w:t>3,1</w:t>
      </w:r>
      <w:r w:rsidR="00950E94" w:rsidRPr="003737EF">
        <w:rPr>
          <w:rFonts w:ascii="Times New Roman" w:hAnsi="Times New Roman" w:cs="Times New Roman"/>
          <w:sz w:val="24"/>
          <w:szCs w:val="24"/>
        </w:rPr>
        <w:t xml:space="preserve">. Hasil uji statistik didapatkan nilai </w:t>
      </w:r>
      <w:r w:rsidR="00950E94" w:rsidRPr="003737EF">
        <w:rPr>
          <w:rFonts w:ascii="Times New Roman" w:hAnsi="Times New Roman" w:cs="Times New Roman"/>
          <w:i/>
          <w:sz w:val="24"/>
          <w:szCs w:val="24"/>
        </w:rPr>
        <w:t>p-value</w:t>
      </w:r>
      <w:r w:rsidR="00950E94" w:rsidRPr="003737EF">
        <w:rPr>
          <w:rFonts w:ascii="Times New Roman" w:hAnsi="Times New Roman" w:cs="Times New Roman"/>
          <w:sz w:val="24"/>
          <w:szCs w:val="24"/>
        </w:rPr>
        <w:t xml:space="preserve">=0,000, sehingga dapat disimpulkan bahwa ada pengaruh pemberian </w:t>
      </w:r>
      <w:r w:rsidR="00CE409E" w:rsidRPr="003737EF">
        <w:rPr>
          <w:rFonts w:ascii="Times New Roman" w:hAnsi="Times New Roman" w:cs="Times New Roman"/>
          <w:sz w:val="24"/>
          <w:szCs w:val="24"/>
          <w:lang w:val="id-ID"/>
        </w:rPr>
        <w:t>kompres rebusan air jahe merah</w:t>
      </w:r>
      <w:r w:rsidR="00950E94" w:rsidRPr="003737EF">
        <w:rPr>
          <w:rFonts w:ascii="Times New Roman" w:hAnsi="Times New Roman" w:cs="Times New Roman"/>
          <w:sz w:val="24"/>
          <w:szCs w:val="24"/>
        </w:rPr>
        <w:t xml:space="preserve"> terhadap skala nyeri </w:t>
      </w:r>
      <w:r w:rsidR="00950E94" w:rsidRPr="003737EF">
        <w:rPr>
          <w:rFonts w:ascii="Times New Roman" w:hAnsi="Times New Roman" w:cs="Times New Roman"/>
          <w:i/>
          <w:sz w:val="24"/>
          <w:szCs w:val="24"/>
        </w:rPr>
        <w:t>reumathoid arthritis</w:t>
      </w:r>
      <w:r w:rsidR="00950E94" w:rsidRPr="003737EF">
        <w:rPr>
          <w:rFonts w:ascii="Times New Roman" w:hAnsi="Times New Roman" w:cs="Times New Roman"/>
          <w:sz w:val="24"/>
          <w:szCs w:val="24"/>
        </w:rPr>
        <w:t xml:space="preserve"> pada lansia.</w:t>
      </w:r>
    </w:p>
    <w:p w:rsidR="00950E94" w:rsidRPr="003737EF" w:rsidRDefault="00950E94" w:rsidP="003737EF">
      <w:pPr>
        <w:pStyle w:val="ListParagraph"/>
        <w:tabs>
          <w:tab w:val="left" w:pos="1276"/>
        </w:tabs>
        <w:autoSpaceDE w:val="0"/>
        <w:autoSpaceDN w:val="0"/>
        <w:adjustRightInd w:val="0"/>
        <w:spacing w:after="0" w:line="360" w:lineRule="auto"/>
        <w:ind w:left="0" w:firstLine="426"/>
        <w:jc w:val="both"/>
        <w:rPr>
          <w:rFonts w:ascii="Times New Roman" w:hAnsi="Times New Roman" w:cs="Times New Roman"/>
          <w:sz w:val="24"/>
          <w:szCs w:val="24"/>
        </w:rPr>
      </w:pPr>
    </w:p>
    <w:p w:rsidR="00950E94" w:rsidRPr="003737EF" w:rsidRDefault="00950E94" w:rsidP="003737EF">
      <w:pPr>
        <w:pStyle w:val="ListParagraph"/>
        <w:numPr>
          <w:ilvl w:val="0"/>
          <w:numId w:val="14"/>
        </w:numPr>
        <w:tabs>
          <w:tab w:val="left" w:pos="993"/>
        </w:tabs>
        <w:autoSpaceDE w:val="0"/>
        <w:autoSpaceDN w:val="0"/>
        <w:adjustRightInd w:val="0"/>
        <w:spacing w:after="0" w:line="360" w:lineRule="auto"/>
        <w:ind w:left="284" w:hanging="284"/>
        <w:jc w:val="both"/>
        <w:rPr>
          <w:rFonts w:ascii="Times New Roman" w:hAnsi="Times New Roman" w:cs="Times New Roman"/>
          <w:b/>
          <w:bCs/>
          <w:color w:val="000000"/>
          <w:sz w:val="24"/>
          <w:szCs w:val="24"/>
        </w:rPr>
      </w:pPr>
      <w:r w:rsidRPr="003737EF">
        <w:rPr>
          <w:rFonts w:ascii="Times New Roman" w:hAnsi="Times New Roman" w:cs="Times New Roman"/>
          <w:b/>
          <w:sz w:val="24"/>
          <w:szCs w:val="24"/>
        </w:rPr>
        <w:t xml:space="preserve">Perbedaan </w:t>
      </w:r>
      <w:r w:rsidR="0034566A" w:rsidRPr="003737EF">
        <w:rPr>
          <w:rFonts w:ascii="Times New Roman" w:hAnsi="Times New Roman" w:cs="Times New Roman"/>
          <w:b/>
          <w:sz w:val="24"/>
          <w:szCs w:val="24"/>
          <w:lang w:val="id-ID"/>
        </w:rPr>
        <w:t>Pengaruh</w:t>
      </w:r>
      <w:r w:rsidRPr="003737EF">
        <w:rPr>
          <w:rFonts w:ascii="Times New Roman" w:hAnsi="Times New Roman" w:cs="Times New Roman"/>
          <w:b/>
          <w:sz w:val="24"/>
          <w:szCs w:val="24"/>
        </w:rPr>
        <w:t xml:space="preserve"> Pemberian </w:t>
      </w:r>
      <w:r w:rsidR="00E76D5E">
        <w:rPr>
          <w:rFonts w:ascii="Times New Roman" w:hAnsi="Times New Roman" w:cs="Times New Roman"/>
          <w:b/>
          <w:sz w:val="24"/>
          <w:szCs w:val="24"/>
          <w:lang w:val="id-ID"/>
        </w:rPr>
        <w:t xml:space="preserve">Pijat </w:t>
      </w:r>
      <w:r w:rsidR="001D4B8E" w:rsidRPr="003737EF">
        <w:rPr>
          <w:rFonts w:ascii="Times New Roman" w:hAnsi="Times New Roman" w:cs="Times New Roman"/>
          <w:b/>
          <w:sz w:val="24"/>
          <w:szCs w:val="24"/>
          <w:lang w:val="id-ID"/>
        </w:rPr>
        <w:t>Daun Pandan Wangi</w:t>
      </w:r>
      <w:r w:rsidRPr="003737EF">
        <w:rPr>
          <w:rFonts w:ascii="Times New Roman" w:hAnsi="Times New Roman" w:cs="Times New Roman"/>
          <w:b/>
          <w:sz w:val="24"/>
          <w:szCs w:val="24"/>
        </w:rPr>
        <w:t xml:space="preserve"> dan </w:t>
      </w:r>
      <w:r w:rsidR="00CE409E" w:rsidRPr="003737EF">
        <w:rPr>
          <w:rFonts w:ascii="Times New Roman" w:hAnsi="Times New Roman" w:cs="Times New Roman"/>
          <w:b/>
          <w:sz w:val="24"/>
          <w:szCs w:val="24"/>
          <w:lang w:val="id-ID"/>
        </w:rPr>
        <w:t>Kompres Air Rebusan Jahe Merah</w:t>
      </w:r>
      <w:r w:rsidRPr="003737EF">
        <w:rPr>
          <w:rFonts w:ascii="Times New Roman" w:hAnsi="Times New Roman" w:cs="Times New Roman"/>
          <w:b/>
          <w:sz w:val="24"/>
          <w:szCs w:val="24"/>
        </w:rPr>
        <w:t xml:space="preserve"> Terhadap Skala Nyeri </w:t>
      </w:r>
      <w:r w:rsidRPr="003737EF">
        <w:rPr>
          <w:rFonts w:ascii="Times New Roman" w:hAnsi="Times New Roman" w:cs="Times New Roman"/>
          <w:b/>
          <w:i/>
          <w:sz w:val="24"/>
          <w:szCs w:val="24"/>
        </w:rPr>
        <w:t>Reumathoid Arthritis</w:t>
      </w:r>
      <w:r w:rsidRPr="003737EF">
        <w:rPr>
          <w:rFonts w:ascii="Times New Roman" w:hAnsi="Times New Roman" w:cs="Times New Roman"/>
          <w:b/>
          <w:sz w:val="24"/>
          <w:szCs w:val="24"/>
        </w:rPr>
        <w:t xml:space="preserve"> Pada Lansia</w:t>
      </w:r>
    </w:p>
    <w:p w:rsidR="00950E94" w:rsidRPr="003737EF" w:rsidRDefault="00C31490" w:rsidP="003737EF">
      <w:pPr>
        <w:pStyle w:val="ListParagraph"/>
        <w:tabs>
          <w:tab w:val="left" w:pos="720"/>
        </w:tabs>
        <w:autoSpaceDE w:val="0"/>
        <w:autoSpaceDN w:val="0"/>
        <w:adjustRightInd w:val="0"/>
        <w:spacing w:after="0" w:line="240" w:lineRule="auto"/>
        <w:ind w:left="0"/>
        <w:jc w:val="center"/>
        <w:rPr>
          <w:rFonts w:ascii="Times New Roman" w:hAnsi="Times New Roman" w:cs="Times New Roman"/>
          <w:b/>
          <w:sz w:val="20"/>
          <w:szCs w:val="20"/>
          <w:lang w:val="id-ID"/>
        </w:rPr>
      </w:pPr>
      <w:r w:rsidRPr="003737EF">
        <w:rPr>
          <w:rFonts w:ascii="Times New Roman" w:hAnsi="Times New Roman" w:cs="Times New Roman"/>
          <w:b/>
          <w:sz w:val="20"/>
          <w:szCs w:val="20"/>
          <w:lang w:val="id-ID"/>
        </w:rPr>
        <w:t>Tabel 5.</w:t>
      </w:r>
    </w:p>
    <w:p w:rsidR="00950E94" w:rsidRPr="003737EF" w:rsidRDefault="00950E94" w:rsidP="003737EF">
      <w:pPr>
        <w:pStyle w:val="ListParagraph"/>
        <w:tabs>
          <w:tab w:val="left" w:pos="720"/>
        </w:tabs>
        <w:autoSpaceDE w:val="0"/>
        <w:autoSpaceDN w:val="0"/>
        <w:adjustRightInd w:val="0"/>
        <w:spacing w:after="0" w:line="240" w:lineRule="auto"/>
        <w:ind w:left="0"/>
        <w:jc w:val="center"/>
        <w:rPr>
          <w:rFonts w:ascii="Times New Roman" w:hAnsi="Times New Roman" w:cs="Times New Roman"/>
          <w:b/>
          <w:sz w:val="20"/>
          <w:szCs w:val="20"/>
          <w:lang w:val="id-ID"/>
        </w:rPr>
      </w:pPr>
      <w:r w:rsidRPr="003737EF">
        <w:rPr>
          <w:rFonts w:ascii="Times New Roman" w:hAnsi="Times New Roman" w:cs="Times New Roman"/>
          <w:b/>
          <w:sz w:val="20"/>
          <w:szCs w:val="20"/>
          <w:lang w:val="id-ID"/>
        </w:rPr>
        <w:t xml:space="preserve">Perbedaan Efektivitas Pemberian </w:t>
      </w:r>
      <w:r w:rsidR="001D4B8E" w:rsidRPr="003737EF">
        <w:rPr>
          <w:rFonts w:ascii="Times New Roman" w:hAnsi="Times New Roman" w:cs="Times New Roman"/>
          <w:b/>
          <w:sz w:val="20"/>
          <w:szCs w:val="20"/>
          <w:lang w:val="id-ID"/>
        </w:rPr>
        <w:t>Daun Pandan Wangi</w:t>
      </w:r>
      <w:r w:rsidRPr="003737EF">
        <w:rPr>
          <w:rFonts w:ascii="Times New Roman" w:hAnsi="Times New Roman" w:cs="Times New Roman"/>
          <w:b/>
          <w:sz w:val="20"/>
          <w:szCs w:val="20"/>
          <w:lang w:val="id-ID"/>
        </w:rPr>
        <w:t xml:space="preserve"> dan </w:t>
      </w:r>
      <w:r w:rsidR="00CE409E" w:rsidRPr="003737EF">
        <w:rPr>
          <w:rFonts w:ascii="Times New Roman" w:hAnsi="Times New Roman" w:cs="Times New Roman"/>
          <w:b/>
          <w:sz w:val="20"/>
          <w:szCs w:val="20"/>
          <w:lang w:val="id-ID"/>
        </w:rPr>
        <w:t>Kompres Air Rebusan Jahe Merah</w:t>
      </w:r>
      <w:r w:rsidRPr="003737EF">
        <w:rPr>
          <w:rFonts w:ascii="Times New Roman" w:hAnsi="Times New Roman" w:cs="Times New Roman"/>
          <w:b/>
          <w:sz w:val="20"/>
          <w:szCs w:val="20"/>
          <w:lang w:val="id-ID"/>
        </w:rPr>
        <w:t xml:space="preserve"> Terhadap Skala Nyeri </w:t>
      </w:r>
      <w:r w:rsidRPr="003737EF">
        <w:rPr>
          <w:rFonts w:ascii="Times New Roman" w:hAnsi="Times New Roman" w:cs="Times New Roman"/>
          <w:b/>
          <w:i/>
          <w:sz w:val="20"/>
          <w:szCs w:val="20"/>
          <w:lang w:val="id-ID"/>
        </w:rPr>
        <w:t>Reumathoid Arthritis</w:t>
      </w:r>
      <w:r w:rsidRPr="003737EF">
        <w:rPr>
          <w:rFonts w:ascii="Times New Roman" w:hAnsi="Times New Roman" w:cs="Times New Roman"/>
          <w:b/>
          <w:sz w:val="20"/>
          <w:szCs w:val="20"/>
          <w:lang w:val="id-ID"/>
        </w:rPr>
        <w:t xml:space="preserve"> Pada Lansia </w:t>
      </w:r>
    </w:p>
    <w:tbl>
      <w:tblPr>
        <w:tblStyle w:val="TableGrid"/>
        <w:tblW w:w="5058" w:type="dxa"/>
        <w:jc w:val="center"/>
        <w:tblInd w:w="228" w:type="dxa"/>
        <w:tblBorders>
          <w:left w:val="none" w:sz="0" w:space="0" w:color="auto"/>
          <w:right w:val="none" w:sz="0" w:space="0" w:color="auto"/>
          <w:insideV w:val="none" w:sz="0" w:space="0" w:color="auto"/>
        </w:tblBorders>
        <w:tblLook w:val="04A0"/>
      </w:tblPr>
      <w:tblGrid>
        <w:gridCol w:w="1072"/>
        <w:gridCol w:w="705"/>
        <w:gridCol w:w="666"/>
        <w:gridCol w:w="972"/>
        <w:gridCol w:w="666"/>
        <w:gridCol w:w="705"/>
        <w:gridCol w:w="416"/>
      </w:tblGrid>
      <w:tr w:rsidR="00C31490" w:rsidRPr="003737EF" w:rsidTr="003737EF">
        <w:trPr>
          <w:trHeight w:val="506"/>
          <w:jc w:val="center"/>
        </w:trPr>
        <w:tc>
          <w:tcPr>
            <w:tcW w:w="1072" w:type="dxa"/>
          </w:tcPr>
          <w:p w:rsidR="00950E94" w:rsidRPr="003737EF" w:rsidRDefault="00950E94" w:rsidP="003737EF">
            <w:pPr>
              <w:autoSpaceDE w:val="0"/>
              <w:autoSpaceDN w:val="0"/>
              <w:adjustRightInd w:val="0"/>
              <w:spacing w:line="240" w:lineRule="auto"/>
              <w:rPr>
                <w:rFonts w:cs="Times New Roman"/>
                <w:b/>
                <w:bCs/>
                <w:sz w:val="20"/>
                <w:szCs w:val="20"/>
              </w:rPr>
            </w:pPr>
            <w:r w:rsidRPr="003737EF">
              <w:rPr>
                <w:rFonts w:cs="Times New Roman"/>
                <w:b/>
                <w:bCs/>
                <w:sz w:val="20"/>
                <w:szCs w:val="20"/>
              </w:rPr>
              <w:t>Variabel</w:t>
            </w:r>
          </w:p>
        </w:tc>
        <w:tc>
          <w:tcPr>
            <w:tcW w:w="705" w:type="dxa"/>
          </w:tcPr>
          <w:p w:rsidR="00950E94" w:rsidRPr="003737EF" w:rsidRDefault="00950E94" w:rsidP="003737EF">
            <w:pPr>
              <w:autoSpaceDE w:val="0"/>
              <w:autoSpaceDN w:val="0"/>
              <w:adjustRightInd w:val="0"/>
              <w:spacing w:line="240" w:lineRule="auto"/>
              <w:rPr>
                <w:rFonts w:cs="Times New Roman"/>
                <w:b/>
                <w:bCs/>
                <w:sz w:val="20"/>
                <w:szCs w:val="20"/>
              </w:rPr>
            </w:pPr>
            <w:r w:rsidRPr="003737EF">
              <w:rPr>
                <w:rFonts w:cs="Times New Roman"/>
                <w:b/>
                <w:bCs/>
                <w:sz w:val="20"/>
                <w:szCs w:val="20"/>
              </w:rPr>
              <w:t>Mean</w:t>
            </w:r>
          </w:p>
        </w:tc>
        <w:tc>
          <w:tcPr>
            <w:tcW w:w="666" w:type="dxa"/>
          </w:tcPr>
          <w:p w:rsidR="00950E94" w:rsidRPr="003737EF" w:rsidRDefault="00950E94" w:rsidP="003737EF">
            <w:pPr>
              <w:autoSpaceDE w:val="0"/>
              <w:autoSpaceDN w:val="0"/>
              <w:adjustRightInd w:val="0"/>
              <w:spacing w:line="240" w:lineRule="auto"/>
              <w:rPr>
                <w:rFonts w:cs="Times New Roman"/>
                <w:b/>
                <w:bCs/>
                <w:sz w:val="20"/>
                <w:szCs w:val="20"/>
              </w:rPr>
            </w:pPr>
            <w:r w:rsidRPr="003737EF">
              <w:rPr>
                <w:rFonts w:cs="Times New Roman"/>
                <w:b/>
                <w:bCs/>
                <w:sz w:val="20"/>
                <w:szCs w:val="20"/>
              </w:rPr>
              <w:t>SD</w:t>
            </w:r>
          </w:p>
        </w:tc>
        <w:tc>
          <w:tcPr>
            <w:tcW w:w="972" w:type="dxa"/>
          </w:tcPr>
          <w:p w:rsidR="00950E94" w:rsidRPr="003737EF" w:rsidRDefault="00950E94" w:rsidP="003737EF">
            <w:pPr>
              <w:autoSpaceDE w:val="0"/>
              <w:autoSpaceDN w:val="0"/>
              <w:adjustRightInd w:val="0"/>
              <w:spacing w:line="240" w:lineRule="auto"/>
              <w:rPr>
                <w:rFonts w:cs="Times New Roman"/>
                <w:b/>
                <w:bCs/>
                <w:i/>
                <w:sz w:val="20"/>
                <w:szCs w:val="20"/>
              </w:rPr>
            </w:pPr>
            <w:r w:rsidRPr="003737EF">
              <w:rPr>
                <w:rFonts w:cs="Times New Roman"/>
                <w:b/>
                <w:bCs/>
                <w:i/>
                <w:sz w:val="20"/>
                <w:szCs w:val="20"/>
              </w:rPr>
              <w:t>Mean Different</w:t>
            </w:r>
          </w:p>
        </w:tc>
        <w:tc>
          <w:tcPr>
            <w:tcW w:w="666" w:type="dxa"/>
          </w:tcPr>
          <w:p w:rsidR="00950E94" w:rsidRPr="003737EF" w:rsidRDefault="00950E94" w:rsidP="003737EF">
            <w:pPr>
              <w:autoSpaceDE w:val="0"/>
              <w:autoSpaceDN w:val="0"/>
              <w:adjustRightInd w:val="0"/>
              <w:spacing w:line="240" w:lineRule="auto"/>
              <w:rPr>
                <w:rFonts w:cs="Times New Roman"/>
                <w:b/>
                <w:bCs/>
                <w:sz w:val="20"/>
                <w:szCs w:val="20"/>
              </w:rPr>
            </w:pPr>
            <w:r w:rsidRPr="003737EF">
              <w:rPr>
                <w:rFonts w:cs="Times New Roman"/>
                <w:b/>
                <w:bCs/>
                <w:sz w:val="20"/>
                <w:szCs w:val="20"/>
              </w:rPr>
              <w:t>SE</w:t>
            </w:r>
          </w:p>
        </w:tc>
        <w:tc>
          <w:tcPr>
            <w:tcW w:w="705" w:type="dxa"/>
          </w:tcPr>
          <w:p w:rsidR="00950E94" w:rsidRPr="003737EF" w:rsidRDefault="00950E94" w:rsidP="003737EF">
            <w:pPr>
              <w:autoSpaceDE w:val="0"/>
              <w:autoSpaceDN w:val="0"/>
              <w:adjustRightInd w:val="0"/>
              <w:spacing w:line="240" w:lineRule="auto"/>
              <w:rPr>
                <w:rFonts w:cs="Times New Roman"/>
                <w:b/>
                <w:bCs/>
                <w:i/>
                <w:sz w:val="20"/>
                <w:szCs w:val="20"/>
              </w:rPr>
            </w:pPr>
            <w:r w:rsidRPr="003737EF">
              <w:rPr>
                <w:rFonts w:cs="Times New Roman"/>
                <w:b/>
                <w:bCs/>
                <w:i/>
                <w:sz w:val="20"/>
                <w:szCs w:val="20"/>
              </w:rPr>
              <w:t>P -Value</w:t>
            </w:r>
          </w:p>
        </w:tc>
        <w:tc>
          <w:tcPr>
            <w:tcW w:w="272" w:type="dxa"/>
          </w:tcPr>
          <w:p w:rsidR="00950E94" w:rsidRPr="003737EF" w:rsidRDefault="00950E94" w:rsidP="003737EF">
            <w:pPr>
              <w:autoSpaceDE w:val="0"/>
              <w:autoSpaceDN w:val="0"/>
              <w:adjustRightInd w:val="0"/>
              <w:spacing w:line="240" w:lineRule="auto"/>
              <w:rPr>
                <w:rFonts w:cs="Times New Roman"/>
                <w:b/>
                <w:bCs/>
                <w:sz w:val="20"/>
                <w:szCs w:val="20"/>
              </w:rPr>
            </w:pPr>
            <w:r w:rsidRPr="003737EF">
              <w:rPr>
                <w:rFonts w:cs="Times New Roman"/>
                <w:b/>
                <w:bCs/>
                <w:sz w:val="20"/>
                <w:szCs w:val="20"/>
              </w:rPr>
              <w:t>N</w:t>
            </w:r>
          </w:p>
        </w:tc>
      </w:tr>
      <w:tr w:rsidR="00C31490" w:rsidRPr="003737EF" w:rsidTr="003737EF">
        <w:trPr>
          <w:trHeight w:val="961"/>
          <w:jc w:val="center"/>
        </w:trPr>
        <w:tc>
          <w:tcPr>
            <w:tcW w:w="1072" w:type="dxa"/>
          </w:tcPr>
          <w:p w:rsidR="00950E94" w:rsidRPr="003737EF" w:rsidRDefault="00950E94" w:rsidP="003737EF">
            <w:pPr>
              <w:autoSpaceDE w:val="0"/>
              <w:autoSpaceDN w:val="0"/>
              <w:adjustRightInd w:val="0"/>
              <w:spacing w:line="240" w:lineRule="auto"/>
              <w:rPr>
                <w:rFonts w:cs="Times New Roman"/>
                <w:sz w:val="20"/>
                <w:szCs w:val="20"/>
              </w:rPr>
            </w:pPr>
            <w:r w:rsidRPr="003737EF">
              <w:rPr>
                <w:rFonts w:cs="Times New Roman"/>
                <w:sz w:val="20"/>
                <w:szCs w:val="20"/>
              </w:rPr>
              <w:t>Penurunan skala nyeri kelompok intervensi</w:t>
            </w:r>
          </w:p>
          <w:p w:rsidR="00950E94" w:rsidRPr="003737EF" w:rsidRDefault="00950E94" w:rsidP="003737EF">
            <w:pPr>
              <w:autoSpaceDE w:val="0"/>
              <w:autoSpaceDN w:val="0"/>
              <w:adjustRightInd w:val="0"/>
              <w:spacing w:line="240" w:lineRule="auto"/>
              <w:rPr>
                <w:rFonts w:cs="Times New Roman"/>
                <w:sz w:val="20"/>
                <w:szCs w:val="20"/>
              </w:rPr>
            </w:pPr>
          </w:p>
          <w:p w:rsidR="00950E94" w:rsidRPr="003737EF" w:rsidRDefault="00950E94" w:rsidP="003737EF">
            <w:pPr>
              <w:autoSpaceDE w:val="0"/>
              <w:autoSpaceDN w:val="0"/>
              <w:adjustRightInd w:val="0"/>
              <w:spacing w:line="240" w:lineRule="auto"/>
              <w:rPr>
                <w:rFonts w:cs="Times New Roman"/>
                <w:sz w:val="20"/>
                <w:szCs w:val="20"/>
              </w:rPr>
            </w:pPr>
            <w:r w:rsidRPr="003737EF">
              <w:rPr>
                <w:rFonts w:cs="Times New Roman"/>
                <w:sz w:val="20"/>
                <w:szCs w:val="20"/>
              </w:rPr>
              <w:t>Penurunan skala nyeri kelompok kontrol</w:t>
            </w:r>
          </w:p>
        </w:tc>
        <w:tc>
          <w:tcPr>
            <w:tcW w:w="705" w:type="dxa"/>
          </w:tcPr>
          <w:p w:rsidR="00950E94" w:rsidRPr="003737EF" w:rsidRDefault="001D4B8E" w:rsidP="003737EF">
            <w:pPr>
              <w:autoSpaceDE w:val="0"/>
              <w:autoSpaceDN w:val="0"/>
              <w:adjustRightInd w:val="0"/>
              <w:spacing w:line="240" w:lineRule="auto"/>
              <w:rPr>
                <w:rFonts w:cs="Times New Roman"/>
                <w:sz w:val="20"/>
                <w:szCs w:val="20"/>
              </w:rPr>
            </w:pPr>
            <w:r w:rsidRPr="003737EF">
              <w:rPr>
                <w:rFonts w:cs="Times New Roman"/>
                <w:sz w:val="20"/>
                <w:szCs w:val="20"/>
              </w:rPr>
              <w:t>2,3</w:t>
            </w:r>
            <w:r w:rsidR="00CE409E" w:rsidRPr="003737EF">
              <w:rPr>
                <w:rFonts w:cs="Times New Roman"/>
                <w:sz w:val="20"/>
                <w:szCs w:val="20"/>
              </w:rPr>
              <w:t>00</w:t>
            </w:r>
          </w:p>
          <w:p w:rsidR="00950E94" w:rsidRPr="003737EF" w:rsidRDefault="00950E94" w:rsidP="003737EF">
            <w:pPr>
              <w:autoSpaceDE w:val="0"/>
              <w:autoSpaceDN w:val="0"/>
              <w:adjustRightInd w:val="0"/>
              <w:spacing w:line="240" w:lineRule="auto"/>
              <w:rPr>
                <w:rFonts w:cs="Times New Roman"/>
                <w:sz w:val="20"/>
                <w:szCs w:val="20"/>
              </w:rPr>
            </w:pPr>
          </w:p>
          <w:p w:rsidR="00CE409E" w:rsidRPr="003737EF" w:rsidRDefault="00CE409E" w:rsidP="003737EF">
            <w:pPr>
              <w:autoSpaceDE w:val="0"/>
              <w:autoSpaceDN w:val="0"/>
              <w:adjustRightInd w:val="0"/>
              <w:spacing w:line="240" w:lineRule="auto"/>
              <w:rPr>
                <w:rFonts w:cs="Times New Roman"/>
                <w:sz w:val="20"/>
                <w:szCs w:val="20"/>
              </w:rPr>
            </w:pPr>
          </w:p>
          <w:p w:rsidR="00CE409E" w:rsidRPr="003737EF" w:rsidRDefault="00CE409E" w:rsidP="003737EF">
            <w:pPr>
              <w:autoSpaceDE w:val="0"/>
              <w:autoSpaceDN w:val="0"/>
              <w:adjustRightInd w:val="0"/>
              <w:spacing w:line="240" w:lineRule="auto"/>
              <w:rPr>
                <w:rFonts w:cs="Times New Roman"/>
                <w:sz w:val="20"/>
                <w:szCs w:val="20"/>
              </w:rPr>
            </w:pPr>
          </w:p>
          <w:p w:rsidR="00950E94" w:rsidRDefault="00950E94" w:rsidP="003737EF">
            <w:pPr>
              <w:autoSpaceDE w:val="0"/>
              <w:autoSpaceDN w:val="0"/>
              <w:adjustRightInd w:val="0"/>
              <w:spacing w:line="240" w:lineRule="auto"/>
              <w:rPr>
                <w:rFonts w:cs="Times New Roman"/>
                <w:sz w:val="20"/>
                <w:szCs w:val="20"/>
              </w:rPr>
            </w:pPr>
          </w:p>
          <w:p w:rsidR="003737EF" w:rsidRPr="003737EF" w:rsidRDefault="003737EF" w:rsidP="003737EF">
            <w:pPr>
              <w:autoSpaceDE w:val="0"/>
              <w:autoSpaceDN w:val="0"/>
              <w:adjustRightInd w:val="0"/>
              <w:spacing w:line="240" w:lineRule="auto"/>
              <w:rPr>
                <w:rFonts w:cs="Times New Roman"/>
                <w:sz w:val="20"/>
                <w:szCs w:val="20"/>
              </w:rPr>
            </w:pPr>
          </w:p>
          <w:p w:rsidR="00950E94" w:rsidRPr="003737EF" w:rsidRDefault="00CE409E" w:rsidP="003737EF">
            <w:pPr>
              <w:autoSpaceDE w:val="0"/>
              <w:autoSpaceDN w:val="0"/>
              <w:adjustRightInd w:val="0"/>
              <w:spacing w:line="240" w:lineRule="auto"/>
              <w:rPr>
                <w:rFonts w:cs="Times New Roman"/>
                <w:sz w:val="20"/>
                <w:szCs w:val="20"/>
              </w:rPr>
            </w:pPr>
            <w:r w:rsidRPr="003737EF">
              <w:rPr>
                <w:rFonts w:cs="Times New Roman"/>
                <w:sz w:val="20"/>
                <w:szCs w:val="20"/>
              </w:rPr>
              <w:t>3,1</w:t>
            </w:r>
          </w:p>
        </w:tc>
        <w:tc>
          <w:tcPr>
            <w:tcW w:w="666" w:type="dxa"/>
          </w:tcPr>
          <w:p w:rsidR="00CE409E" w:rsidRPr="003737EF" w:rsidRDefault="00CE409E" w:rsidP="003737EF">
            <w:pPr>
              <w:autoSpaceDE w:val="0"/>
              <w:autoSpaceDN w:val="0"/>
              <w:adjustRightInd w:val="0"/>
              <w:spacing w:line="240" w:lineRule="auto"/>
              <w:rPr>
                <w:rFonts w:cs="Times New Roman"/>
                <w:sz w:val="20"/>
                <w:szCs w:val="20"/>
              </w:rPr>
            </w:pPr>
            <w:r w:rsidRPr="003737EF">
              <w:rPr>
                <w:rFonts w:cs="Times New Roman"/>
                <w:sz w:val="20"/>
                <w:szCs w:val="20"/>
              </w:rPr>
              <w:t>0,826</w:t>
            </w:r>
          </w:p>
          <w:p w:rsidR="00CE409E" w:rsidRPr="003737EF" w:rsidRDefault="00CE409E" w:rsidP="003737EF">
            <w:pPr>
              <w:autoSpaceDE w:val="0"/>
              <w:autoSpaceDN w:val="0"/>
              <w:adjustRightInd w:val="0"/>
              <w:spacing w:line="240" w:lineRule="auto"/>
              <w:rPr>
                <w:rFonts w:cs="Times New Roman"/>
                <w:sz w:val="20"/>
                <w:szCs w:val="20"/>
              </w:rPr>
            </w:pPr>
          </w:p>
          <w:p w:rsidR="00CE409E" w:rsidRPr="003737EF" w:rsidRDefault="00CE409E" w:rsidP="003737EF">
            <w:pPr>
              <w:autoSpaceDE w:val="0"/>
              <w:autoSpaceDN w:val="0"/>
              <w:adjustRightInd w:val="0"/>
              <w:spacing w:line="240" w:lineRule="auto"/>
              <w:rPr>
                <w:rFonts w:cs="Times New Roman"/>
                <w:sz w:val="20"/>
                <w:szCs w:val="20"/>
              </w:rPr>
            </w:pPr>
          </w:p>
          <w:p w:rsidR="00CE409E" w:rsidRPr="003737EF" w:rsidRDefault="00CE409E" w:rsidP="003737EF">
            <w:pPr>
              <w:autoSpaceDE w:val="0"/>
              <w:autoSpaceDN w:val="0"/>
              <w:adjustRightInd w:val="0"/>
              <w:spacing w:line="240" w:lineRule="auto"/>
              <w:rPr>
                <w:rFonts w:cs="Times New Roman"/>
                <w:sz w:val="20"/>
                <w:szCs w:val="20"/>
              </w:rPr>
            </w:pPr>
          </w:p>
          <w:p w:rsidR="00CE409E" w:rsidRDefault="00CE409E" w:rsidP="003737EF">
            <w:pPr>
              <w:autoSpaceDE w:val="0"/>
              <w:autoSpaceDN w:val="0"/>
              <w:adjustRightInd w:val="0"/>
              <w:spacing w:line="240" w:lineRule="auto"/>
              <w:rPr>
                <w:rFonts w:cs="Times New Roman"/>
                <w:sz w:val="20"/>
                <w:szCs w:val="20"/>
              </w:rPr>
            </w:pPr>
          </w:p>
          <w:p w:rsidR="003737EF" w:rsidRPr="003737EF" w:rsidRDefault="003737EF" w:rsidP="003737EF">
            <w:pPr>
              <w:autoSpaceDE w:val="0"/>
              <w:autoSpaceDN w:val="0"/>
              <w:adjustRightInd w:val="0"/>
              <w:spacing w:line="240" w:lineRule="auto"/>
              <w:rPr>
                <w:rFonts w:cs="Times New Roman"/>
                <w:sz w:val="20"/>
                <w:szCs w:val="20"/>
              </w:rPr>
            </w:pPr>
          </w:p>
          <w:p w:rsidR="00950E94" w:rsidRPr="003737EF" w:rsidRDefault="00950E94" w:rsidP="003737EF">
            <w:pPr>
              <w:autoSpaceDE w:val="0"/>
              <w:autoSpaceDN w:val="0"/>
              <w:adjustRightInd w:val="0"/>
              <w:spacing w:line="240" w:lineRule="auto"/>
              <w:rPr>
                <w:rFonts w:cs="Times New Roman"/>
                <w:sz w:val="20"/>
                <w:szCs w:val="20"/>
              </w:rPr>
            </w:pPr>
            <w:r w:rsidRPr="003737EF">
              <w:rPr>
                <w:rFonts w:cs="Times New Roman"/>
                <w:sz w:val="20"/>
                <w:szCs w:val="20"/>
              </w:rPr>
              <w:t>1,569</w:t>
            </w:r>
          </w:p>
          <w:p w:rsidR="00950E94" w:rsidRPr="003737EF" w:rsidRDefault="00950E94" w:rsidP="003737EF">
            <w:pPr>
              <w:autoSpaceDE w:val="0"/>
              <w:autoSpaceDN w:val="0"/>
              <w:adjustRightInd w:val="0"/>
              <w:spacing w:line="240" w:lineRule="auto"/>
              <w:rPr>
                <w:rFonts w:cs="Times New Roman"/>
                <w:sz w:val="20"/>
                <w:szCs w:val="20"/>
              </w:rPr>
            </w:pPr>
          </w:p>
          <w:p w:rsidR="00950E94" w:rsidRPr="003737EF" w:rsidRDefault="00950E94" w:rsidP="003737EF">
            <w:pPr>
              <w:autoSpaceDE w:val="0"/>
              <w:autoSpaceDN w:val="0"/>
              <w:adjustRightInd w:val="0"/>
              <w:spacing w:line="240" w:lineRule="auto"/>
              <w:rPr>
                <w:rFonts w:cs="Times New Roman"/>
                <w:sz w:val="20"/>
                <w:szCs w:val="20"/>
              </w:rPr>
            </w:pPr>
          </w:p>
          <w:p w:rsidR="00950E94" w:rsidRPr="003737EF" w:rsidRDefault="00950E94" w:rsidP="003737EF">
            <w:pPr>
              <w:autoSpaceDE w:val="0"/>
              <w:autoSpaceDN w:val="0"/>
              <w:adjustRightInd w:val="0"/>
              <w:spacing w:line="240" w:lineRule="auto"/>
              <w:rPr>
                <w:rFonts w:cs="Times New Roman"/>
                <w:sz w:val="20"/>
                <w:szCs w:val="20"/>
              </w:rPr>
            </w:pPr>
          </w:p>
        </w:tc>
        <w:tc>
          <w:tcPr>
            <w:tcW w:w="972" w:type="dxa"/>
          </w:tcPr>
          <w:p w:rsidR="00950E94" w:rsidRPr="003737EF" w:rsidRDefault="00950E94" w:rsidP="003737EF">
            <w:pPr>
              <w:autoSpaceDE w:val="0"/>
              <w:autoSpaceDN w:val="0"/>
              <w:adjustRightInd w:val="0"/>
              <w:spacing w:line="240" w:lineRule="auto"/>
              <w:rPr>
                <w:rFonts w:cs="Times New Roman"/>
                <w:sz w:val="20"/>
                <w:szCs w:val="20"/>
              </w:rPr>
            </w:pPr>
          </w:p>
          <w:p w:rsidR="00950E94" w:rsidRPr="003737EF" w:rsidRDefault="00950E94" w:rsidP="003737EF">
            <w:pPr>
              <w:autoSpaceDE w:val="0"/>
              <w:autoSpaceDN w:val="0"/>
              <w:adjustRightInd w:val="0"/>
              <w:spacing w:line="240" w:lineRule="auto"/>
              <w:rPr>
                <w:rFonts w:cs="Times New Roman"/>
                <w:sz w:val="20"/>
                <w:szCs w:val="20"/>
              </w:rPr>
            </w:pPr>
          </w:p>
          <w:p w:rsidR="00950E94" w:rsidRPr="003737EF" w:rsidRDefault="00950E94" w:rsidP="003737EF">
            <w:pPr>
              <w:autoSpaceDE w:val="0"/>
              <w:autoSpaceDN w:val="0"/>
              <w:adjustRightInd w:val="0"/>
              <w:spacing w:line="240" w:lineRule="auto"/>
              <w:rPr>
                <w:rFonts w:cs="Times New Roman"/>
                <w:sz w:val="20"/>
                <w:szCs w:val="20"/>
              </w:rPr>
            </w:pPr>
            <w:r w:rsidRPr="003737EF">
              <w:rPr>
                <w:rFonts w:cs="Times New Roman"/>
                <w:sz w:val="20"/>
                <w:szCs w:val="20"/>
              </w:rPr>
              <w:t>0,</w:t>
            </w:r>
            <w:r w:rsidR="00CE409E" w:rsidRPr="003737EF">
              <w:rPr>
                <w:rFonts w:cs="Times New Roman"/>
                <w:sz w:val="20"/>
                <w:szCs w:val="20"/>
              </w:rPr>
              <w:t>700</w:t>
            </w:r>
          </w:p>
        </w:tc>
        <w:tc>
          <w:tcPr>
            <w:tcW w:w="666" w:type="dxa"/>
          </w:tcPr>
          <w:p w:rsidR="00950E94" w:rsidRPr="003737EF" w:rsidRDefault="00950E94" w:rsidP="003737EF">
            <w:pPr>
              <w:autoSpaceDE w:val="0"/>
              <w:autoSpaceDN w:val="0"/>
              <w:adjustRightInd w:val="0"/>
              <w:spacing w:line="240" w:lineRule="auto"/>
              <w:rPr>
                <w:rFonts w:cs="Times New Roman"/>
                <w:sz w:val="20"/>
                <w:szCs w:val="20"/>
              </w:rPr>
            </w:pPr>
          </w:p>
          <w:p w:rsidR="00950E94" w:rsidRPr="003737EF" w:rsidRDefault="00950E94" w:rsidP="003737EF">
            <w:pPr>
              <w:autoSpaceDE w:val="0"/>
              <w:autoSpaceDN w:val="0"/>
              <w:adjustRightInd w:val="0"/>
              <w:spacing w:line="240" w:lineRule="auto"/>
              <w:rPr>
                <w:rFonts w:cs="Times New Roman"/>
                <w:sz w:val="20"/>
                <w:szCs w:val="20"/>
              </w:rPr>
            </w:pPr>
          </w:p>
          <w:p w:rsidR="00950E94" w:rsidRPr="003737EF" w:rsidRDefault="00950E94" w:rsidP="003737EF">
            <w:pPr>
              <w:autoSpaceDE w:val="0"/>
              <w:autoSpaceDN w:val="0"/>
              <w:adjustRightInd w:val="0"/>
              <w:spacing w:line="240" w:lineRule="auto"/>
              <w:rPr>
                <w:rFonts w:cs="Times New Roman"/>
                <w:sz w:val="20"/>
                <w:szCs w:val="20"/>
              </w:rPr>
            </w:pPr>
            <w:r w:rsidRPr="003737EF">
              <w:rPr>
                <w:rFonts w:cs="Times New Roman"/>
                <w:sz w:val="20"/>
                <w:szCs w:val="20"/>
              </w:rPr>
              <w:t>0,</w:t>
            </w:r>
            <w:r w:rsidR="00CE409E" w:rsidRPr="003737EF">
              <w:rPr>
                <w:rFonts w:cs="Times New Roman"/>
                <w:sz w:val="20"/>
                <w:szCs w:val="20"/>
              </w:rPr>
              <w:t>134</w:t>
            </w:r>
          </w:p>
        </w:tc>
        <w:tc>
          <w:tcPr>
            <w:tcW w:w="705" w:type="dxa"/>
          </w:tcPr>
          <w:p w:rsidR="00950E94" w:rsidRPr="003737EF" w:rsidRDefault="00950E94" w:rsidP="003737EF">
            <w:pPr>
              <w:autoSpaceDE w:val="0"/>
              <w:autoSpaceDN w:val="0"/>
              <w:adjustRightInd w:val="0"/>
              <w:spacing w:line="240" w:lineRule="auto"/>
              <w:rPr>
                <w:rFonts w:cs="Times New Roman"/>
                <w:sz w:val="20"/>
                <w:szCs w:val="20"/>
              </w:rPr>
            </w:pPr>
          </w:p>
          <w:p w:rsidR="00950E94" w:rsidRPr="003737EF" w:rsidRDefault="00950E94" w:rsidP="003737EF">
            <w:pPr>
              <w:autoSpaceDE w:val="0"/>
              <w:autoSpaceDN w:val="0"/>
              <w:adjustRightInd w:val="0"/>
              <w:spacing w:line="240" w:lineRule="auto"/>
              <w:rPr>
                <w:rFonts w:cs="Times New Roman"/>
                <w:sz w:val="20"/>
                <w:szCs w:val="20"/>
              </w:rPr>
            </w:pPr>
          </w:p>
          <w:p w:rsidR="00950E94" w:rsidRPr="003737EF" w:rsidRDefault="001D4B8E" w:rsidP="003737EF">
            <w:pPr>
              <w:autoSpaceDE w:val="0"/>
              <w:autoSpaceDN w:val="0"/>
              <w:adjustRightInd w:val="0"/>
              <w:spacing w:line="240" w:lineRule="auto"/>
              <w:rPr>
                <w:rFonts w:cs="Times New Roman"/>
                <w:sz w:val="20"/>
                <w:szCs w:val="20"/>
              </w:rPr>
            </w:pPr>
            <w:r w:rsidRPr="003737EF">
              <w:rPr>
                <w:rFonts w:cs="Times New Roman"/>
                <w:sz w:val="20"/>
                <w:szCs w:val="20"/>
              </w:rPr>
              <w:t>0,022</w:t>
            </w:r>
          </w:p>
        </w:tc>
        <w:tc>
          <w:tcPr>
            <w:tcW w:w="272" w:type="dxa"/>
          </w:tcPr>
          <w:p w:rsidR="00950E94" w:rsidRPr="003737EF" w:rsidRDefault="00950E94" w:rsidP="003737EF">
            <w:pPr>
              <w:autoSpaceDE w:val="0"/>
              <w:autoSpaceDN w:val="0"/>
              <w:adjustRightInd w:val="0"/>
              <w:spacing w:line="240" w:lineRule="auto"/>
              <w:rPr>
                <w:rFonts w:cs="Times New Roman"/>
                <w:sz w:val="20"/>
                <w:szCs w:val="20"/>
              </w:rPr>
            </w:pPr>
          </w:p>
          <w:p w:rsidR="00950E94" w:rsidRPr="003737EF" w:rsidRDefault="00950E94" w:rsidP="003737EF">
            <w:pPr>
              <w:autoSpaceDE w:val="0"/>
              <w:autoSpaceDN w:val="0"/>
              <w:adjustRightInd w:val="0"/>
              <w:spacing w:line="240" w:lineRule="auto"/>
              <w:rPr>
                <w:rFonts w:cs="Times New Roman"/>
                <w:sz w:val="20"/>
                <w:szCs w:val="20"/>
              </w:rPr>
            </w:pPr>
          </w:p>
          <w:p w:rsidR="00950E94" w:rsidRPr="003737EF" w:rsidRDefault="001D4B8E" w:rsidP="003737EF">
            <w:pPr>
              <w:autoSpaceDE w:val="0"/>
              <w:autoSpaceDN w:val="0"/>
              <w:adjustRightInd w:val="0"/>
              <w:spacing w:line="240" w:lineRule="auto"/>
              <w:rPr>
                <w:rFonts w:cs="Times New Roman"/>
                <w:sz w:val="20"/>
                <w:szCs w:val="20"/>
              </w:rPr>
            </w:pPr>
            <w:r w:rsidRPr="003737EF">
              <w:rPr>
                <w:rFonts w:cs="Times New Roman"/>
                <w:sz w:val="20"/>
                <w:szCs w:val="20"/>
              </w:rPr>
              <w:t>3</w:t>
            </w:r>
            <w:r w:rsidR="00950E94" w:rsidRPr="003737EF">
              <w:rPr>
                <w:rFonts w:cs="Times New Roman"/>
                <w:sz w:val="20"/>
                <w:szCs w:val="20"/>
              </w:rPr>
              <w:t>0</w:t>
            </w:r>
          </w:p>
        </w:tc>
      </w:tr>
    </w:tbl>
    <w:p w:rsidR="001D4B8E" w:rsidRPr="003737EF" w:rsidRDefault="001D4B8E" w:rsidP="001D4B8E">
      <w:pPr>
        <w:pStyle w:val="ListParagraph"/>
        <w:tabs>
          <w:tab w:val="left" w:pos="1276"/>
        </w:tabs>
        <w:autoSpaceDE w:val="0"/>
        <w:autoSpaceDN w:val="0"/>
        <w:adjustRightInd w:val="0"/>
        <w:spacing w:after="0" w:line="240" w:lineRule="auto"/>
        <w:ind w:left="0"/>
        <w:jc w:val="both"/>
        <w:rPr>
          <w:rFonts w:ascii="Times New Roman" w:hAnsi="Times New Roman" w:cs="Times New Roman"/>
          <w:color w:val="000000"/>
          <w:sz w:val="24"/>
          <w:szCs w:val="24"/>
          <w:lang w:val="id-ID"/>
        </w:rPr>
      </w:pPr>
    </w:p>
    <w:p w:rsidR="00950E94" w:rsidRDefault="00950E94" w:rsidP="00E76D5E">
      <w:pPr>
        <w:pStyle w:val="ListParagraph"/>
        <w:tabs>
          <w:tab w:val="left" w:pos="1276"/>
        </w:tabs>
        <w:autoSpaceDE w:val="0"/>
        <w:autoSpaceDN w:val="0"/>
        <w:adjustRightInd w:val="0"/>
        <w:spacing w:after="0" w:line="360" w:lineRule="auto"/>
        <w:ind w:left="0"/>
        <w:jc w:val="both"/>
        <w:rPr>
          <w:rFonts w:ascii="Times New Roman" w:hAnsi="Times New Roman" w:cs="Times New Roman"/>
          <w:sz w:val="24"/>
          <w:szCs w:val="24"/>
          <w:lang w:val="id-ID"/>
        </w:rPr>
      </w:pPr>
      <w:proofErr w:type="gramStart"/>
      <w:r w:rsidRPr="003737EF">
        <w:rPr>
          <w:rFonts w:ascii="Times New Roman" w:hAnsi="Times New Roman" w:cs="Times New Roman"/>
          <w:color w:val="000000"/>
          <w:sz w:val="24"/>
          <w:szCs w:val="24"/>
        </w:rPr>
        <w:t xml:space="preserve">Berdasarkan tabel </w:t>
      </w:r>
      <w:r w:rsidR="00C31490" w:rsidRPr="003737EF">
        <w:rPr>
          <w:rFonts w:ascii="Times New Roman" w:hAnsi="Times New Roman" w:cs="Times New Roman"/>
          <w:color w:val="000000"/>
          <w:sz w:val="24"/>
          <w:szCs w:val="24"/>
          <w:lang w:val="id-ID"/>
        </w:rPr>
        <w:t>5.</w:t>
      </w:r>
      <w:proofErr w:type="gramEnd"/>
      <w:r w:rsidRPr="003737EF">
        <w:rPr>
          <w:rFonts w:ascii="Times New Roman" w:hAnsi="Times New Roman" w:cs="Times New Roman"/>
          <w:color w:val="000000"/>
          <w:sz w:val="24"/>
          <w:szCs w:val="24"/>
        </w:rPr>
        <w:t xml:space="preserve"> </w:t>
      </w:r>
      <w:proofErr w:type="gramStart"/>
      <w:r w:rsidRPr="003737EF">
        <w:rPr>
          <w:rFonts w:ascii="Times New Roman" w:hAnsi="Times New Roman" w:cs="Times New Roman"/>
          <w:color w:val="000000"/>
          <w:sz w:val="24"/>
          <w:szCs w:val="24"/>
        </w:rPr>
        <w:t>terlihat</w:t>
      </w:r>
      <w:proofErr w:type="gramEnd"/>
      <w:r w:rsidRPr="003737EF">
        <w:rPr>
          <w:rFonts w:ascii="Times New Roman" w:hAnsi="Times New Roman" w:cs="Times New Roman"/>
          <w:color w:val="000000"/>
          <w:sz w:val="24"/>
          <w:szCs w:val="24"/>
        </w:rPr>
        <w:t xml:space="preserve"> bahwa </w:t>
      </w:r>
      <w:r w:rsidRPr="003737EF">
        <w:rPr>
          <w:rFonts w:ascii="Times New Roman" w:hAnsi="Times New Roman" w:cs="Times New Roman"/>
          <w:sz w:val="24"/>
          <w:szCs w:val="24"/>
        </w:rPr>
        <w:t xml:space="preserve">nilai rata-rata penurunan skala nyeri </w:t>
      </w:r>
      <w:r w:rsidRPr="003737EF">
        <w:rPr>
          <w:rFonts w:ascii="Times New Roman" w:hAnsi="Times New Roman" w:cs="Times New Roman"/>
          <w:color w:val="000000"/>
          <w:sz w:val="24"/>
          <w:szCs w:val="24"/>
        </w:rPr>
        <w:t xml:space="preserve">pada kelompok yang diberi </w:t>
      </w:r>
      <w:r w:rsidR="00E76D5E">
        <w:rPr>
          <w:rFonts w:ascii="Times New Roman" w:hAnsi="Times New Roman" w:cs="Times New Roman"/>
          <w:color w:val="000000"/>
          <w:sz w:val="24"/>
          <w:szCs w:val="24"/>
          <w:lang w:val="id-ID"/>
        </w:rPr>
        <w:t xml:space="preserve">pijat </w:t>
      </w:r>
      <w:r w:rsidR="001D4B8E" w:rsidRPr="003737EF">
        <w:rPr>
          <w:rFonts w:ascii="Times New Roman" w:hAnsi="Times New Roman" w:cs="Times New Roman"/>
          <w:sz w:val="24"/>
          <w:szCs w:val="24"/>
          <w:lang w:val="id-ID"/>
        </w:rPr>
        <w:t xml:space="preserve">daun pandan wangi </w:t>
      </w:r>
      <w:r w:rsidR="001D4B8E" w:rsidRPr="003737EF">
        <w:rPr>
          <w:rFonts w:ascii="Times New Roman" w:hAnsi="Times New Roman" w:cs="Times New Roman"/>
          <w:sz w:val="24"/>
          <w:szCs w:val="24"/>
        </w:rPr>
        <w:t xml:space="preserve"> yaitu 2,</w:t>
      </w:r>
      <w:r w:rsidR="001D4B8E" w:rsidRPr="003737EF">
        <w:rPr>
          <w:rFonts w:ascii="Times New Roman" w:hAnsi="Times New Roman" w:cs="Times New Roman"/>
          <w:sz w:val="24"/>
          <w:szCs w:val="24"/>
          <w:lang w:val="id-ID"/>
        </w:rPr>
        <w:t>3</w:t>
      </w:r>
      <w:r w:rsidRPr="003737EF">
        <w:rPr>
          <w:rFonts w:ascii="Times New Roman" w:hAnsi="Times New Roman" w:cs="Times New Roman"/>
          <w:sz w:val="24"/>
          <w:szCs w:val="24"/>
        </w:rPr>
        <w:t xml:space="preserve"> dan kelompok yang diberi obat </w:t>
      </w:r>
      <w:r w:rsidR="00CE409E" w:rsidRPr="003737EF">
        <w:rPr>
          <w:rFonts w:ascii="Times New Roman" w:hAnsi="Times New Roman" w:cs="Times New Roman"/>
          <w:sz w:val="24"/>
          <w:szCs w:val="24"/>
        </w:rPr>
        <w:t xml:space="preserve">sebesar </w:t>
      </w:r>
      <w:r w:rsidR="00CE409E" w:rsidRPr="003737EF">
        <w:rPr>
          <w:rFonts w:ascii="Times New Roman" w:hAnsi="Times New Roman" w:cs="Times New Roman"/>
          <w:sz w:val="24"/>
          <w:szCs w:val="24"/>
          <w:lang w:val="id-ID"/>
        </w:rPr>
        <w:t xml:space="preserve">3,1 </w:t>
      </w:r>
      <w:r w:rsidRPr="003737EF">
        <w:rPr>
          <w:rFonts w:ascii="Times New Roman" w:hAnsi="Times New Roman" w:cs="Times New Roman"/>
          <w:sz w:val="24"/>
          <w:szCs w:val="24"/>
        </w:rPr>
        <w:t xml:space="preserve">dimana penurunan skala nyeri sedikit lebih besar pada kelompok </w:t>
      </w:r>
      <w:r w:rsidR="00CE409E" w:rsidRPr="003737EF">
        <w:rPr>
          <w:rFonts w:ascii="Times New Roman" w:hAnsi="Times New Roman" w:cs="Times New Roman"/>
          <w:sz w:val="24"/>
          <w:szCs w:val="24"/>
          <w:lang w:val="id-ID"/>
        </w:rPr>
        <w:t>Kompres Air Rebusan Jahe Merah</w:t>
      </w:r>
      <w:r w:rsidRPr="003737EF">
        <w:rPr>
          <w:rFonts w:ascii="Times New Roman" w:hAnsi="Times New Roman" w:cs="Times New Roman"/>
          <w:sz w:val="24"/>
          <w:szCs w:val="24"/>
        </w:rPr>
        <w:t xml:space="preserve">. Hasil uji statistik didapatkan </w:t>
      </w:r>
      <w:r w:rsidRPr="003737EF">
        <w:rPr>
          <w:rFonts w:ascii="Times New Roman" w:hAnsi="Times New Roman" w:cs="Times New Roman"/>
          <w:i/>
          <w:sz w:val="24"/>
          <w:szCs w:val="24"/>
        </w:rPr>
        <w:t>p-value</w:t>
      </w:r>
      <w:r w:rsidRPr="003737EF">
        <w:rPr>
          <w:rFonts w:ascii="Times New Roman" w:hAnsi="Times New Roman" w:cs="Times New Roman"/>
          <w:sz w:val="24"/>
          <w:szCs w:val="24"/>
        </w:rPr>
        <w:t>=</w:t>
      </w:r>
      <w:r w:rsidR="001D4B8E" w:rsidRPr="003737EF">
        <w:rPr>
          <w:rFonts w:ascii="Times New Roman" w:hAnsi="Times New Roman" w:cs="Times New Roman"/>
          <w:sz w:val="24"/>
          <w:szCs w:val="24"/>
          <w:lang w:val="id-ID"/>
        </w:rPr>
        <w:t xml:space="preserve"> </w:t>
      </w:r>
      <w:r w:rsidR="001D4B8E" w:rsidRPr="003737EF">
        <w:rPr>
          <w:rFonts w:ascii="Times New Roman" w:hAnsi="Times New Roman" w:cs="Times New Roman"/>
          <w:sz w:val="24"/>
          <w:szCs w:val="24"/>
        </w:rPr>
        <w:t>0,02</w:t>
      </w:r>
      <w:r w:rsidR="001D4B8E" w:rsidRPr="003737EF">
        <w:rPr>
          <w:rFonts w:ascii="Times New Roman" w:hAnsi="Times New Roman" w:cs="Times New Roman"/>
          <w:sz w:val="24"/>
          <w:szCs w:val="24"/>
          <w:lang w:val="id-ID"/>
        </w:rPr>
        <w:t>2</w:t>
      </w:r>
      <w:r w:rsidRPr="003737EF">
        <w:rPr>
          <w:rFonts w:ascii="Times New Roman" w:hAnsi="Times New Roman" w:cs="Times New Roman"/>
          <w:sz w:val="24"/>
          <w:szCs w:val="24"/>
        </w:rPr>
        <w:t xml:space="preserve">, hal ini dapat disimpulkan bahwa ada perbedaan efektivitas pemberian </w:t>
      </w:r>
      <w:r w:rsidR="00E76D5E">
        <w:rPr>
          <w:rFonts w:ascii="Times New Roman" w:hAnsi="Times New Roman" w:cs="Times New Roman"/>
          <w:sz w:val="24"/>
          <w:szCs w:val="24"/>
          <w:lang w:val="id-ID"/>
        </w:rPr>
        <w:t>pijat daun pandan wangi</w:t>
      </w:r>
      <w:r w:rsidRPr="003737EF">
        <w:rPr>
          <w:rFonts w:ascii="Times New Roman" w:hAnsi="Times New Roman" w:cs="Times New Roman"/>
          <w:sz w:val="24"/>
          <w:szCs w:val="24"/>
        </w:rPr>
        <w:t xml:space="preserve"> dan </w:t>
      </w:r>
      <w:r w:rsidR="00CE409E" w:rsidRPr="003737EF">
        <w:rPr>
          <w:rFonts w:ascii="Times New Roman" w:hAnsi="Times New Roman" w:cs="Times New Roman"/>
          <w:sz w:val="24"/>
          <w:szCs w:val="24"/>
          <w:lang w:val="id-ID"/>
        </w:rPr>
        <w:t>kompres air rebusan jahe merah</w:t>
      </w:r>
      <w:r w:rsidRPr="003737EF">
        <w:rPr>
          <w:rFonts w:ascii="Times New Roman" w:hAnsi="Times New Roman" w:cs="Times New Roman"/>
          <w:sz w:val="24"/>
          <w:szCs w:val="24"/>
        </w:rPr>
        <w:t xml:space="preserve"> terhadap skala nyeri </w:t>
      </w:r>
      <w:r w:rsidRPr="003737EF">
        <w:rPr>
          <w:rFonts w:ascii="Times New Roman" w:hAnsi="Times New Roman" w:cs="Times New Roman"/>
          <w:i/>
          <w:sz w:val="24"/>
          <w:szCs w:val="24"/>
        </w:rPr>
        <w:t>reumathoid arthritis</w:t>
      </w:r>
      <w:r w:rsidRPr="003737EF">
        <w:rPr>
          <w:rFonts w:ascii="Times New Roman" w:hAnsi="Times New Roman" w:cs="Times New Roman"/>
          <w:sz w:val="24"/>
          <w:szCs w:val="24"/>
        </w:rPr>
        <w:t xml:space="preserve"> pada lansia.</w:t>
      </w:r>
    </w:p>
    <w:p w:rsidR="00E76D5E" w:rsidRDefault="00E76D5E" w:rsidP="00E76D5E">
      <w:pPr>
        <w:pStyle w:val="ListParagraph"/>
        <w:tabs>
          <w:tab w:val="left" w:pos="1276"/>
        </w:tabs>
        <w:autoSpaceDE w:val="0"/>
        <w:autoSpaceDN w:val="0"/>
        <w:adjustRightInd w:val="0"/>
        <w:spacing w:after="0" w:line="360" w:lineRule="auto"/>
        <w:ind w:left="0"/>
        <w:jc w:val="both"/>
        <w:rPr>
          <w:rFonts w:ascii="Times New Roman" w:hAnsi="Times New Roman" w:cs="Times New Roman"/>
          <w:sz w:val="24"/>
          <w:szCs w:val="24"/>
          <w:lang w:val="id-ID"/>
        </w:rPr>
      </w:pPr>
    </w:p>
    <w:p w:rsidR="00E76D5E" w:rsidRPr="00E76D5E" w:rsidRDefault="00E76D5E" w:rsidP="00E76D5E">
      <w:pPr>
        <w:pStyle w:val="ListParagraph"/>
        <w:tabs>
          <w:tab w:val="left" w:pos="1276"/>
        </w:tabs>
        <w:autoSpaceDE w:val="0"/>
        <w:autoSpaceDN w:val="0"/>
        <w:adjustRightInd w:val="0"/>
        <w:spacing w:after="0" w:line="360" w:lineRule="auto"/>
        <w:ind w:left="0"/>
        <w:jc w:val="both"/>
        <w:rPr>
          <w:rFonts w:ascii="Times New Roman" w:hAnsi="Times New Roman" w:cs="Times New Roman"/>
          <w:sz w:val="24"/>
          <w:szCs w:val="24"/>
          <w:lang w:val="id-ID"/>
        </w:rPr>
      </w:pPr>
    </w:p>
    <w:p w:rsidR="00950E94" w:rsidRPr="003737EF" w:rsidRDefault="00950E94" w:rsidP="003737EF">
      <w:pPr>
        <w:autoSpaceDE w:val="0"/>
        <w:autoSpaceDN w:val="0"/>
        <w:adjustRightInd w:val="0"/>
        <w:spacing w:line="360" w:lineRule="auto"/>
        <w:rPr>
          <w:rFonts w:cs="Times New Roman"/>
          <w:b/>
          <w:szCs w:val="24"/>
        </w:rPr>
      </w:pPr>
      <w:r w:rsidRPr="003737EF">
        <w:rPr>
          <w:rFonts w:cs="Times New Roman"/>
          <w:b/>
          <w:szCs w:val="24"/>
        </w:rPr>
        <w:t>Pembahasan</w:t>
      </w:r>
    </w:p>
    <w:p w:rsidR="00950E94" w:rsidRPr="003737EF" w:rsidRDefault="000678C6" w:rsidP="003737EF">
      <w:pPr>
        <w:pStyle w:val="ListParagraph"/>
        <w:numPr>
          <w:ilvl w:val="0"/>
          <w:numId w:val="15"/>
        </w:numPr>
        <w:tabs>
          <w:tab w:val="left" w:pos="993"/>
        </w:tabs>
        <w:autoSpaceDE w:val="0"/>
        <w:autoSpaceDN w:val="0"/>
        <w:adjustRightInd w:val="0"/>
        <w:spacing w:line="360" w:lineRule="auto"/>
        <w:rPr>
          <w:rFonts w:ascii="Times New Roman" w:hAnsi="Times New Roman" w:cs="Times New Roman"/>
          <w:b/>
          <w:sz w:val="24"/>
          <w:szCs w:val="24"/>
        </w:rPr>
      </w:pPr>
      <w:r w:rsidRPr="003737EF">
        <w:rPr>
          <w:rFonts w:ascii="Times New Roman" w:hAnsi="Times New Roman" w:cs="Times New Roman"/>
          <w:b/>
          <w:sz w:val="24"/>
          <w:szCs w:val="24"/>
        </w:rPr>
        <w:t xml:space="preserve">Pengaruh </w:t>
      </w:r>
      <w:r w:rsidR="00E76D5E">
        <w:rPr>
          <w:rFonts w:ascii="Times New Roman" w:hAnsi="Times New Roman" w:cs="Times New Roman"/>
          <w:b/>
          <w:sz w:val="24"/>
          <w:szCs w:val="24"/>
          <w:lang w:val="id-ID"/>
        </w:rPr>
        <w:t xml:space="preserve">Pijat </w:t>
      </w:r>
      <w:r w:rsidR="001D4B8E" w:rsidRPr="003737EF">
        <w:rPr>
          <w:rFonts w:ascii="Times New Roman" w:hAnsi="Times New Roman" w:cs="Times New Roman"/>
          <w:b/>
          <w:sz w:val="24"/>
          <w:szCs w:val="24"/>
          <w:lang w:val="id-ID"/>
        </w:rPr>
        <w:t>Daun Pandan Wangi</w:t>
      </w:r>
    </w:p>
    <w:p w:rsidR="003737EF" w:rsidRPr="003737EF" w:rsidRDefault="00950E94" w:rsidP="003737EF">
      <w:pPr>
        <w:pStyle w:val="ListParagraph"/>
        <w:tabs>
          <w:tab w:val="left" w:pos="993"/>
        </w:tabs>
        <w:autoSpaceDE w:val="0"/>
        <w:autoSpaceDN w:val="0"/>
        <w:adjustRightInd w:val="0"/>
        <w:spacing w:after="0" w:line="360" w:lineRule="auto"/>
        <w:ind w:left="0"/>
        <w:jc w:val="both"/>
        <w:rPr>
          <w:rFonts w:ascii="Times New Roman" w:hAnsi="Times New Roman" w:cs="Times New Roman"/>
          <w:sz w:val="24"/>
          <w:szCs w:val="24"/>
          <w:lang w:val="id-ID"/>
        </w:rPr>
      </w:pPr>
      <w:proofErr w:type="gramStart"/>
      <w:r w:rsidRPr="003737EF">
        <w:rPr>
          <w:rFonts w:ascii="Times New Roman" w:hAnsi="Times New Roman" w:cs="Times New Roman"/>
          <w:sz w:val="24"/>
          <w:szCs w:val="24"/>
        </w:rPr>
        <w:t xml:space="preserve">Menurut pendapat peneliti, </w:t>
      </w:r>
      <w:r w:rsidRPr="003737EF">
        <w:rPr>
          <w:rFonts w:ascii="Times New Roman" w:hAnsi="Times New Roman" w:cs="Times New Roman"/>
          <w:color w:val="000000"/>
          <w:sz w:val="24"/>
          <w:szCs w:val="24"/>
        </w:rPr>
        <w:t xml:space="preserve">rata-rata </w:t>
      </w:r>
      <w:r w:rsidRPr="003737EF">
        <w:rPr>
          <w:rFonts w:ascii="Times New Roman" w:hAnsi="Times New Roman" w:cs="Times New Roman"/>
          <w:sz w:val="24"/>
          <w:szCs w:val="24"/>
        </w:rPr>
        <w:t>skala nyeri pada responden sebelum diberi perlakuan merupakan kondisi nyeri</w:t>
      </w:r>
      <w:r w:rsidR="002F7DBA" w:rsidRPr="003737EF">
        <w:rPr>
          <w:rFonts w:ascii="Times New Roman" w:hAnsi="Times New Roman" w:cs="Times New Roman"/>
          <w:sz w:val="24"/>
          <w:szCs w:val="24"/>
          <w:lang w:val="id-ID"/>
        </w:rPr>
        <w:t xml:space="preserve"> </w:t>
      </w:r>
      <w:r w:rsidRPr="003737EF">
        <w:rPr>
          <w:rFonts w:ascii="Times New Roman" w:hAnsi="Times New Roman" w:cs="Times New Roman"/>
          <w:sz w:val="24"/>
          <w:szCs w:val="24"/>
        </w:rPr>
        <w:t xml:space="preserve">yang biasa dialami responden saat mengalami </w:t>
      </w:r>
      <w:r w:rsidRPr="003737EF">
        <w:rPr>
          <w:rFonts w:ascii="Times New Roman" w:hAnsi="Times New Roman" w:cs="Times New Roman"/>
          <w:i/>
          <w:sz w:val="24"/>
          <w:szCs w:val="24"/>
        </w:rPr>
        <w:t>rhemathoid arthritis</w:t>
      </w:r>
      <w:r w:rsidRPr="003737EF">
        <w:rPr>
          <w:rFonts w:ascii="Times New Roman" w:hAnsi="Times New Roman" w:cs="Times New Roman"/>
          <w:sz w:val="24"/>
          <w:szCs w:val="24"/>
        </w:rPr>
        <w:t>.</w:t>
      </w:r>
      <w:proofErr w:type="gramEnd"/>
      <w:r w:rsidRPr="003737EF">
        <w:rPr>
          <w:rFonts w:ascii="Times New Roman" w:hAnsi="Times New Roman" w:cs="Times New Roman"/>
          <w:sz w:val="24"/>
          <w:szCs w:val="24"/>
        </w:rPr>
        <w:t xml:space="preserve"> Nyeri </w:t>
      </w:r>
      <w:r w:rsidRPr="003737EF">
        <w:rPr>
          <w:rFonts w:ascii="Times New Roman" w:hAnsi="Times New Roman" w:cs="Times New Roman"/>
          <w:i/>
          <w:sz w:val="24"/>
          <w:szCs w:val="24"/>
        </w:rPr>
        <w:t>rhemathoid arthritis</w:t>
      </w:r>
      <w:r w:rsidRPr="003737EF">
        <w:rPr>
          <w:rFonts w:ascii="Times New Roman" w:hAnsi="Times New Roman" w:cs="Times New Roman"/>
          <w:sz w:val="24"/>
          <w:szCs w:val="24"/>
        </w:rPr>
        <w:t xml:space="preserve"> </w:t>
      </w:r>
      <w:proofErr w:type="gramStart"/>
      <w:r w:rsidRPr="003737EF">
        <w:rPr>
          <w:rFonts w:ascii="Times New Roman" w:hAnsi="Times New Roman" w:cs="Times New Roman"/>
          <w:sz w:val="24"/>
          <w:szCs w:val="24"/>
        </w:rPr>
        <w:t>akan</w:t>
      </w:r>
      <w:proofErr w:type="gramEnd"/>
      <w:r w:rsidRPr="003737EF">
        <w:rPr>
          <w:rFonts w:ascii="Times New Roman" w:hAnsi="Times New Roman" w:cs="Times New Roman"/>
          <w:sz w:val="24"/>
          <w:szCs w:val="24"/>
        </w:rPr>
        <w:t xml:space="preserve"> timbul akibat adanya peradangan </w:t>
      </w:r>
      <w:r w:rsidRPr="003737EF">
        <w:rPr>
          <w:rFonts w:ascii="Times New Roman" w:hAnsi="Times New Roman" w:cs="Times New Roman"/>
          <w:color w:val="000000"/>
          <w:sz w:val="24"/>
          <w:szCs w:val="24"/>
        </w:rPr>
        <w:t>atau inflamasi pada persendian</w:t>
      </w:r>
      <w:r w:rsidRPr="003737EF">
        <w:rPr>
          <w:rFonts w:ascii="Times New Roman" w:hAnsi="Times New Roman" w:cs="Times New Roman"/>
          <w:sz w:val="24"/>
          <w:szCs w:val="24"/>
        </w:rPr>
        <w:t xml:space="preserve">. </w:t>
      </w:r>
      <w:proofErr w:type="gramStart"/>
      <w:r w:rsidRPr="003737EF">
        <w:rPr>
          <w:rFonts w:ascii="Times New Roman" w:hAnsi="Times New Roman" w:cs="Times New Roman"/>
          <w:sz w:val="24"/>
          <w:szCs w:val="24"/>
        </w:rPr>
        <w:t>Nyeri yang dirasakan berbeda-beda pada setiap responden dari nyeri ringan sampai berat dimana beberapa faktor dapat berpengaruh terhadap skala nyeri.</w:t>
      </w:r>
      <w:proofErr w:type="gramEnd"/>
      <w:r w:rsidRPr="003737EF">
        <w:rPr>
          <w:rFonts w:ascii="Times New Roman" w:hAnsi="Times New Roman" w:cs="Times New Roman"/>
          <w:sz w:val="24"/>
          <w:szCs w:val="24"/>
        </w:rPr>
        <w:t xml:space="preserve"> Salah satu faktor antara lain adalah </w:t>
      </w:r>
      <w:proofErr w:type="gramStart"/>
      <w:r w:rsidRPr="003737EF">
        <w:rPr>
          <w:rFonts w:ascii="Times New Roman" w:hAnsi="Times New Roman" w:cs="Times New Roman"/>
          <w:sz w:val="24"/>
          <w:szCs w:val="24"/>
        </w:rPr>
        <w:t>usia</w:t>
      </w:r>
      <w:proofErr w:type="gramEnd"/>
      <w:r w:rsidRPr="003737EF">
        <w:rPr>
          <w:rFonts w:ascii="Times New Roman" w:hAnsi="Times New Roman" w:cs="Times New Roman"/>
          <w:sz w:val="24"/>
          <w:szCs w:val="24"/>
        </w:rPr>
        <w:t xml:space="preserve">, dimana semakin tua usia seseorang maka semakin tahan terhadap nyeri. Selain </w:t>
      </w:r>
      <w:proofErr w:type="gramStart"/>
      <w:r w:rsidRPr="003737EF">
        <w:rPr>
          <w:rFonts w:ascii="Times New Roman" w:hAnsi="Times New Roman" w:cs="Times New Roman"/>
          <w:sz w:val="24"/>
          <w:szCs w:val="24"/>
        </w:rPr>
        <w:t>itu  persepsi</w:t>
      </w:r>
      <w:proofErr w:type="gramEnd"/>
      <w:r w:rsidRPr="003737EF">
        <w:rPr>
          <w:rFonts w:ascii="Times New Roman" w:hAnsi="Times New Roman" w:cs="Times New Roman"/>
          <w:sz w:val="24"/>
          <w:szCs w:val="24"/>
        </w:rPr>
        <w:t xml:space="preserve"> nyeri juga dapat dipengaruhi oleh jenis kelamin dimana wanita lebih peka terhadap nyeri. Sedangkan skala nyeri pada responden setelah diberi perlakuan merupakan perubahan skala nyeri yang terjadi akibat adanya perlakuan </w:t>
      </w:r>
      <w:r w:rsidR="002F7DBA" w:rsidRPr="003737EF">
        <w:rPr>
          <w:rFonts w:ascii="Times New Roman" w:hAnsi="Times New Roman" w:cs="Times New Roman"/>
          <w:sz w:val="24"/>
          <w:szCs w:val="24"/>
          <w:lang w:val="id-ID"/>
        </w:rPr>
        <w:t>massage dengan daun pandan wangi dan virgin olive oli sebagai pelumas nya</w:t>
      </w:r>
      <w:r w:rsidRPr="003737EF">
        <w:rPr>
          <w:rFonts w:ascii="Times New Roman" w:hAnsi="Times New Roman" w:cs="Times New Roman"/>
          <w:sz w:val="24"/>
          <w:szCs w:val="24"/>
        </w:rPr>
        <w:t>, dimana pada penelitian ini skala nyeri</w:t>
      </w:r>
      <w:r w:rsidR="002F7DBA" w:rsidRPr="003737EF">
        <w:rPr>
          <w:rFonts w:ascii="Times New Roman" w:hAnsi="Times New Roman" w:cs="Times New Roman"/>
          <w:sz w:val="24"/>
          <w:szCs w:val="24"/>
        </w:rPr>
        <w:t xml:space="preserve"> mengalami penurunan sebesar 2</w:t>
      </w:r>
      <w:proofErr w:type="gramStart"/>
      <w:r w:rsidR="002F7DBA" w:rsidRPr="003737EF">
        <w:rPr>
          <w:rFonts w:ascii="Times New Roman" w:hAnsi="Times New Roman" w:cs="Times New Roman"/>
          <w:sz w:val="24"/>
          <w:szCs w:val="24"/>
        </w:rPr>
        <w:t>,</w:t>
      </w:r>
      <w:r w:rsidR="002F7DBA" w:rsidRPr="003737EF">
        <w:rPr>
          <w:rFonts w:ascii="Times New Roman" w:hAnsi="Times New Roman" w:cs="Times New Roman"/>
          <w:sz w:val="24"/>
          <w:szCs w:val="24"/>
          <w:lang w:val="id-ID"/>
        </w:rPr>
        <w:t>3</w:t>
      </w:r>
      <w:r w:rsidRPr="003737EF">
        <w:rPr>
          <w:rFonts w:ascii="Times New Roman" w:hAnsi="Times New Roman" w:cs="Times New Roman"/>
          <w:sz w:val="24"/>
          <w:szCs w:val="24"/>
        </w:rPr>
        <w:t>0</w:t>
      </w:r>
      <w:proofErr w:type="gramEnd"/>
      <w:r w:rsidRPr="003737EF">
        <w:rPr>
          <w:rFonts w:ascii="Times New Roman" w:hAnsi="Times New Roman" w:cs="Times New Roman"/>
          <w:sz w:val="24"/>
          <w:szCs w:val="24"/>
        </w:rPr>
        <w:t xml:space="preserve">. </w:t>
      </w:r>
    </w:p>
    <w:p w:rsidR="003737EF" w:rsidRPr="003737EF" w:rsidRDefault="002F7DBA" w:rsidP="003737EF">
      <w:pPr>
        <w:pStyle w:val="ListParagraph"/>
        <w:widowControl w:val="0"/>
        <w:autoSpaceDE w:val="0"/>
        <w:autoSpaceDN w:val="0"/>
        <w:adjustRightInd w:val="0"/>
        <w:spacing w:line="360" w:lineRule="auto"/>
        <w:ind w:left="0"/>
        <w:jc w:val="both"/>
        <w:rPr>
          <w:rFonts w:ascii="Times New Roman" w:hAnsi="Times New Roman" w:cs="Times New Roman"/>
          <w:sz w:val="24"/>
          <w:szCs w:val="24"/>
          <w:lang w:val="id-ID" w:eastAsia="id-ID"/>
        </w:rPr>
      </w:pPr>
      <w:r w:rsidRPr="003737EF">
        <w:rPr>
          <w:rFonts w:ascii="Times New Roman" w:hAnsi="Times New Roman" w:cs="Times New Roman"/>
          <w:sz w:val="24"/>
          <w:szCs w:val="24"/>
          <w:lang w:val="id-ID" w:eastAsia="id-ID"/>
        </w:rPr>
        <w:t xml:space="preserve">Tanaman obat menurut Depkes RI yang tercantum dalam SK Menkes No.149 / SK Menkes IV / 1978 adalah tananam atau bagian tanaman yang digunakan sebagai bahan baku obat (prekursor), atau ekstrak tanaman yang dapat digunakan sebagai obat. Dari beberapa tanaman diatas, salah satu tanaman yang diduga juga dapat dijadikan sebagai obat kontrasepsi pria dan bersifat antifertilitas karena mempunyai kandungan zat yang sama seperti Saponin, tanin, flavanoid, alkaloid, polifenol dan zat warna adalah daun pandan wangi </w:t>
      </w:r>
      <w:r w:rsidRPr="003737EF">
        <w:rPr>
          <w:rFonts w:ascii="Times New Roman" w:hAnsi="Times New Roman" w:cs="Times New Roman"/>
          <w:i/>
          <w:sz w:val="24"/>
          <w:szCs w:val="24"/>
          <w:lang w:val="id-ID" w:eastAsia="id-ID"/>
        </w:rPr>
        <w:t>(Pandamus amaryllifolius Roxb</w:t>
      </w:r>
      <w:r w:rsidRPr="003737EF">
        <w:rPr>
          <w:rFonts w:ascii="Times New Roman" w:hAnsi="Times New Roman" w:cs="Times New Roman"/>
          <w:sz w:val="24"/>
          <w:szCs w:val="24"/>
          <w:lang w:val="id-ID" w:eastAsia="id-ID"/>
        </w:rPr>
        <w:t>) (Yuniarti, 2008).</w:t>
      </w:r>
    </w:p>
    <w:p w:rsidR="002F7DBA" w:rsidRPr="003737EF" w:rsidRDefault="002F7DBA" w:rsidP="003737EF">
      <w:pPr>
        <w:pStyle w:val="ListParagraph"/>
        <w:widowControl w:val="0"/>
        <w:autoSpaceDE w:val="0"/>
        <w:autoSpaceDN w:val="0"/>
        <w:adjustRightInd w:val="0"/>
        <w:spacing w:line="360" w:lineRule="auto"/>
        <w:ind w:left="0"/>
        <w:jc w:val="both"/>
        <w:rPr>
          <w:rFonts w:ascii="Times New Roman" w:hAnsi="Times New Roman" w:cs="Times New Roman"/>
          <w:sz w:val="24"/>
          <w:szCs w:val="24"/>
          <w:lang w:val="id-ID" w:eastAsia="id-ID"/>
        </w:rPr>
      </w:pPr>
      <w:r w:rsidRPr="003737EF">
        <w:rPr>
          <w:rFonts w:ascii="Times New Roman" w:hAnsi="Times New Roman" w:cs="Times New Roman"/>
          <w:sz w:val="24"/>
          <w:szCs w:val="24"/>
          <w:lang w:val="id-ID" w:eastAsia="id-ID"/>
        </w:rPr>
        <w:t>Penggunaan daun pandan wangi dikarenakan kaya alkaloid, terpenoid, steroid, flavanoid dan saponin. Senyawa-senyawa ini berpotensi sebagai antioksidan alami. Selain itu daun pandan wangi juga mengandung flavonoid yang kandungan didalamnya terkandung antiinflamasi (antiradang) (Hapsari, 2010). Minyak yang diperoleh dari daun pandan wangi dideskripsikan sebagai stimulan dan antispasmodik dan efektif terhadap sakit kepala, epilepsi, sebagai obat untuk sakit tenggorokan dan rematik</w:t>
      </w:r>
      <w:r w:rsidR="00C148AD">
        <w:rPr>
          <w:rFonts w:ascii="Times New Roman" w:hAnsi="Times New Roman" w:cs="Times New Roman"/>
          <w:sz w:val="24"/>
          <w:szCs w:val="24"/>
          <w:lang w:val="id-ID" w:eastAsia="id-ID"/>
        </w:rPr>
        <w:t xml:space="preserve"> (Rezza, 2014</w:t>
      </w:r>
      <w:r w:rsidRPr="003737EF">
        <w:rPr>
          <w:rFonts w:ascii="Times New Roman" w:hAnsi="Times New Roman" w:cs="Times New Roman"/>
          <w:sz w:val="24"/>
          <w:szCs w:val="24"/>
          <w:lang w:val="id-ID" w:eastAsia="id-ID"/>
        </w:rPr>
        <w:t>)</w:t>
      </w:r>
      <w:r w:rsidRPr="003737EF">
        <w:rPr>
          <w:rFonts w:ascii="Times New Roman" w:hAnsi="Times New Roman" w:cs="Times New Roman"/>
          <w:sz w:val="24"/>
          <w:szCs w:val="24"/>
          <w:lang w:val="en-US" w:eastAsia="id-ID"/>
        </w:rPr>
        <w:t>.</w:t>
      </w:r>
    </w:p>
    <w:p w:rsidR="002F7DBA" w:rsidRPr="003737EF" w:rsidRDefault="002F7DBA" w:rsidP="003737EF">
      <w:pPr>
        <w:pStyle w:val="ListParagraph"/>
        <w:widowControl w:val="0"/>
        <w:autoSpaceDE w:val="0"/>
        <w:autoSpaceDN w:val="0"/>
        <w:adjustRightInd w:val="0"/>
        <w:spacing w:line="360" w:lineRule="auto"/>
        <w:ind w:left="0"/>
        <w:jc w:val="both"/>
        <w:rPr>
          <w:rFonts w:ascii="Times New Roman" w:hAnsi="Times New Roman" w:cs="Times New Roman"/>
          <w:sz w:val="24"/>
          <w:szCs w:val="24"/>
          <w:lang w:val="en-US" w:eastAsia="id-ID"/>
        </w:rPr>
      </w:pPr>
      <w:r w:rsidRPr="003737EF">
        <w:rPr>
          <w:rFonts w:ascii="Times New Roman" w:hAnsi="Times New Roman" w:cs="Times New Roman"/>
          <w:sz w:val="24"/>
          <w:szCs w:val="24"/>
          <w:lang w:val="id-ID" w:eastAsia="id-ID"/>
        </w:rPr>
        <w:t>Berdasarkan penelitian Hanuraga (2013) tentang pengaruh pemberian daun pandan terhadap skala nyeri pada pasien reumatik Di Wilayah Kerja Puskesmas Sumber Agung Kecamatan Metro Kibang Kabupaten Lampung Timur Tahun 2013, menyebutkan bahwa sebelum diberikan pandan wangi rata-rata nyeri pasien adalah 8,30 dan setelah diberika pandan wangi menjadi 4,22. Berdasarkan uji statistik diketahui bahwa p-value 0,001 atau p-value &lt; 0,05 yang artinya ada pengaruh pemberian daun pandan terhadap skala nyeri pada pasien reumatik Di Wilayah Kerja Puskesmas Sumber Agung Kecamatan Metro Kibang Kabupaten Lampung Timur Tahun 2013.</w:t>
      </w:r>
    </w:p>
    <w:p w:rsidR="002F7DBA" w:rsidRPr="003737EF" w:rsidRDefault="002F7DBA" w:rsidP="003737EF">
      <w:pPr>
        <w:spacing w:line="360" w:lineRule="auto"/>
        <w:rPr>
          <w:rFonts w:cs="Times New Roman"/>
          <w:szCs w:val="24"/>
        </w:rPr>
      </w:pPr>
      <w:r w:rsidRPr="003737EF">
        <w:rPr>
          <w:rFonts w:cs="Times New Roman"/>
          <w:szCs w:val="24"/>
        </w:rPr>
        <w:t>Beberapa kandungan yang ada pada daun pandan.</w:t>
      </w:r>
      <w:r w:rsidRPr="003737EF">
        <w:rPr>
          <w:rFonts w:cs="Times New Roman"/>
          <w:b/>
          <w:szCs w:val="24"/>
        </w:rPr>
        <w:t xml:space="preserve"> </w:t>
      </w:r>
      <w:r w:rsidRPr="003737EF">
        <w:rPr>
          <w:rFonts w:cs="Times New Roman"/>
          <w:szCs w:val="24"/>
        </w:rPr>
        <w:t>Pandan wangi memiliki aroma yang khas pada daunnya. Komponen aroma dasar dari daun pandan wangi itu berasal dari senyawa kimia 2-acetyl-1pyrroline (ACPY) yang terdapat juga pada tanaman jasmin, hanya saja konsentrasi ACPY pada pandan wangi lebih tinggi dibandi</w:t>
      </w:r>
      <w:r w:rsidR="00C148AD">
        <w:rPr>
          <w:rFonts w:cs="Times New Roman"/>
          <w:szCs w:val="24"/>
        </w:rPr>
        <w:t>ngkan dengan jasmin (Rezza, 2014</w:t>
      </w:r>
      <w:r w:rsidRPr="003737EF">
        <w:rPr>
          <w:rFonts w:cs="Times New Roman"/>
          <w:szCs w:val="24"/>
        </w:rPr>
        <w:t xml:space="preserve">). </w:t>
      </w:r>
    </w:p>
    <w:p w:rsidR="00950E94" w:rsidRDefault="002F7DBA" w:rsidP="003737EF">
      <w:pPr>
        <w:spacing w:line="360" w:lineRule="auto"/>
        <w:rPr>
          <w:rFonts w:cs="Times New Roman"/>
          <w:szCs w:val="24"/>
        </w:rPr>
      </w:pPr>
      <w:r w:rsidRPr="003737EF">
        <w:rPr>
          <w:rFonts w:cs="Times New Roman"/>
          <w:szCs w:val="24"/>
        </w:rPr>
        <w:t xml:space="preserve">Daun pandan mempunyai kandungan kimia antara lain </w:t>
      </w:r>
      <w:r w:rsidRPr="003737EF">
        <w:rPr>
          <w:rFonts w:cs="Times New Roman"/>
          <w:i/>
          <w:szCs w:val="24"/>
        </w:rPr>
        <w:t>alkaloida, saponin, flavonoida, tanin, polifenol,</w:t>
      </w:r>
      <w:r w:rsidRPr="003737EF">
        <w:rPr>
          <w:rFonts w:cs="Times New Roman"/>
          <w:szCs w:val="24"/>
        </w:rPr>
        <w:t xml:space="preserve"> dan zat warna. Pandan wangi merupakan salah satu tanaman yang potensial untuk menghasilkan minyak atsiri </w:t>
      </w:r>
      <w:r w:rsidRPr="003737EF">
        <w:rPr>
          <w:rFonts w:cs="Times New Roman"/>
          <w:szCs w:val="24"/>
          <w:lang w:eastAsia="id-ID"/>
        </w:rPr>
        <w:t>sebagai stimulan dan antispasmodik dan efektif terhadap sakit kepala, epilepsi, sebagai obat untuk sakit tenggorokan dan rematik</w:t>
      </w:r>
      <w:r w:rsidRPr="003737EF">
        <w:rPr>
          <w:rFonts w:cs="Times New Roman"/>
          <w:szCs w:val="24"/>
        </w:rPr>
        <w:t xml:space="preserve"> (Rohmawati E., 2012).</w:t>
      </w:r>
    </w:p>
    <w:p w:rsidR="003737EF" w:rsidRPr="003737EF" w:rsidRDefault="003737EF" w:rsidP="003737EF">
      <w:pPr>
        <w:spacing w:line="360" w:lineRule="auto"/>
        <w:rPr>
          <w:rFonts w:cs="Times New Roman"/>
          <w:szCs w:val="24"/>
        </w:rPr>
      </w:pPr>
    </w:p>
    <w:p w:rsidR="00950E94" w:rsidRPr="003737EF" w:rsidRDefault="000678C6" w:rsidP="003737EF">
      <w:pPr>
        <w:pStyle w:val="ListParagraph"/>
        <w:numPr>
          <w:ilvl w:val="0"/>
          <w:numId w:val="15"/>
        </w:numPr>
        <w:tabs>
          <w:tab w:val="left" w:pos="993"/>
        </w:tabs>
        <w:autoSpaceDE w:val="0"/>
        <w:autoSpaceDN w:val="0"/>
        <w:adjustRightInd w:val="0"/>
        <w:spacing w:line="360" w:lineRule="auto"/>
        <w:rPr>
          <w:rFonts w:ascii="Times New Roman" w:hAnsi="Times New Roman" w:cs="Times New Roman"/>
          <w:b/>
          <w:sz w:val="24"/>
          <w:szCs w:val="24"/>
        </w:rPr>
      </w:pPr>
      <w:r w:rsidRPr="003737EF">
        <w:rPr>
          <w:rFonts w:ascii="Times New Roman" w:hAnsi="Times New Roman" w:cs="Times New Roman"/>
          <w:b/>
          <w:sz w:val="24"/>
          <w:szCs w:val="24"/>
          <w:lang w:val="id-ID"/>
        </w:rPr>
        <w:t xml:space="preserve">Pengaruh </w:t>
      </w:r>
      <w:r w:rsidRPr="003737EF">
        <w:rPr>
          <w:rFonts w:ascii="Times New Roman" w:hAnsi="Times New Roman" w:cs="Times New Roman"/>
          <w:b/>
          <w:sz w:val="24"/>
          <w:szCs w:val="24"/>
        </w:rPr>
        <w:t>Kompres Air Rebusan Jahe Merah</w:t>
      </w:r>
    </w:p>
    <w:p w:rsidR="000678C6" w:rsidRPr="003737EF" w:rsidRDefault="000678C6" w:rsidP="003737EF">
      <w:pPr>
        <w:autoSpaceDE w:val="0"/>
        <w:autoSpaceDN w:val="0"/>
        <w:adjustRightInd w:val="0"/>
        <w:spacing w:line="360" w:lineRule="auto"/>
        <w:rPr>
          <w:rFonts w:cs="Times New Roman"/>
          <w:szCs w:val="24"/>
        </w:rPr>
      </w:pPr>
      <w:r w:rsidRPr="003737EF">
        <w:rPr>
          <w:rFonts w:cs="Times New Roman"/>
          <w:szCs w:val="24"/>
        </w:rPr>
        <w:t xml:space="preserve">Menurut pendapat peneliti, adanya pengaruh pemberian kompres air jahe merah terhadap penurunan skala nyeri </w:t>
      </w:r>
      <w:r w:rsidRPr="003737EF">
        <w:rPr>
          <w:rFonts w:cs="Times New Roman"/>
          <w:i/>
          <w:szCs w:val="24"/>
        </w:rPr>
        <w:t>remathoid arthritis</w:t>
      </w:r>
      <w:r w:rsidRPr="003737EF">
        <w:rPr>
          <w:rFonts w:cs="Times New Roman"/>
          <w:szCs w:val="24"/>
        </w:rPr>
        <w:t xml:space="preserve"> pada lansia disebabkan karena beberapa kandungan yang terdapat pada jahe yang memiliki efek analgesik. Adapun efek analgesik kompres jahe berhubungan dengan unsur-unsur yang terkandung dalam jahe. Yang akan menghambat sikooksigenase sehingga terjadi penurunan pembentukan dari mediator peradangan (prostaglandin) yang menyebabkan berkurangnya rasa nyeri. Selain itu, efek panas yang ditimbulkan dari jahe memberikan efek relaksasi sekaligus distraksi sehingga akan mengurangi sensasi nyeri.</w:t>
      </w:r>
    </w:p>
    <w:p w:rsidR="000678C6" w:rsidRPr="003737EF" w:rsidRDefault="000678C6" w:rsidP="003737EF">
      <w:pPr>
        <w:autoSpaceDE w:val="0"/>
        <w:autoSpaceDN w:val="0"/>
        <w:adjustRightInd w:val="0"/>
        <w:spacing w:line="360" w:lineRule="auto"/>
        <w:rPr>
          <w:rFonts w:cs="Times New Roman"/>
          <w:szCs w:val="24"/>
        </w:rPr>
      </w:pPr>
      <w:r w:rsidRPr="003737EF">
        <w:rPr>
          <w:rFonts w:cs="Times New Roman"/>
          <w:szCs w:val="24"/>
        </w:rPr>
        <w:t xml:space="preserve">Hasil penelitian ini sesuai dengan teori yang dikemukakan oleh Brunner and Suddarth, dalam Damaiyanti (2012), cara untuk mengurangi nyeri pada penderita rhematoid artritis salah satunya adalah kompres jahe hangat, karena jahe memiliki kandungan enzim siklo-oksigenase yang dapat mengurangi peradangan pada penderita arthritis rhematoid, selain itu jahe juga memiliki efek rasa panas dan pedas, dimana dapat meredakan rasa nyeri, kaku, dan spasme otot. Menurut Hernani &amp; Winarti (2010) dalam Syafitri (2018), bahwa beberapa komponen kimia jahe, seperti gingerol, shogaol dan zingerone memberi efek farmakologi dan fisiologi seperti antioksidan, anti inflamasi, analgesik, antikarsinogenik. Kandungan air dan minyak tidak menguap pada jahe berfungsi sebagai enhancer yang dapat meningkatkan permeabilitas oleoresin menembus kulit tanpa menyebabkan iritasi atau kerusakan hingga ke sirkulasi perifer. Senyawa gingerol telah terbukti mempunyai aktivitas sebagai antipiretik, antitusif, hipotensif anti inflamasi dan analgesic. </w:t>
      </w:r>
    </w:p>
    <w:p w:rsidR="00950E94" w:rsidRPr="003737EF" w:rsidRDefault="00950E94" w:rsidP="003737EF">
      <w:pPr>
        <w:pStyle w:val="ListParagraph"/>
        <w:tabs>
          <w:tab w:val="left" w:pos="993"/>
        </w:tabs>
        <w:autoSpaceDE w:val="0"/>
        <w:autoSpaceDN w:val="0"/>
        <w:adjustRightInd w:val="0"/>
        <w:spacing w:after="0" w:line="360" w:lineRule="auto"/>
        <w:ind w:left="0" w:firstLine="426"/>
        <w:jc w:val="both"/>
        <w:rPr>
          <w:rFonts w:ascii="Times New Roman" w:hAnsi="Times New Roman" w:cs="Times New Roman"/>
          <w:sz w:val="24"/>
          <w:szCs w:val="24"/>
        </w:rPr>
      </w:pPr>
    </w:p>
    <w:p w:rsidR="00950E94" w:rsidRPr="003737EF" w:rsidRDefault="00950E94" w:rsidP="003737EF">
      <w:pPr>
        <w:pStyle w:val="ListParagraph"/>
        <w:numPr>
          <w:ilvl w:val="0"/>
          <w:numId w:val="15"/>
        </w:numPr>
        <w:tabs>
          <w:tab w:val="left" w:pos="993"/>
        </w:tabs>
        <w:autoSpaceDE w:val="0"/>
        <w:autoSpaceDN w:val="0"/>
        <w:adjustRightInd w:val="0"/>
        <w:spacing w:line="360" w:lineRule="auto"/>
        <w:ind w:left="426" w:hanging="284"/>
        <w:jc w:val="both"/>
        <w:rPr>
          <w:rFonts w:ascii="Times New Roman" w:hAnsi="Times New Roman" w:cs="Times New Roman"/>
          <w:b/>
          <w:bCs/>
          <w:color w:val="000000"/>
          <w:sz w:val="24"/>
          <w:szCs w:val="24"/>
        </w:rPr>
      </w:pPr>
      <w:r w:rsidRPr="003737EF">
        <w:rPr>
          <w:rFonts w:ascii="Times New Roman" w:hAnsi="Times New Roman" w:cs="Times New Roman"/>
          <w:b/>
          <w:sz w:val="24"/>
          <w:szCs w:val="24"/>
        </w:rPr>
        <w:t xml:space="preserve">Perbedaan </w:t>
      </w:r>
      <w:r w:rsidR="000678C6" w:rsidRPr="003737EF">
        <w:rPr>
          <w:rFonts w:ascii="Times New Roman" w:hAnsi="Times New Roman" w:cs="Times New Roman"/>
          <w:b/>
          <w:sz w:val="24"/>
          <w:szCs w:val="24"/>
          <w:lang w:val="id-ID"/>
        </w:rPr>
        <w:t>Pengaruh</w:t>
      </w:r>
      <w:r w:rsidRPr="003737EF">
        <w:rPr>
          <w:rFonts w:ascii="Times New Roman" w:hAnsi="Times New Roman" w:cs="Times New Roman"/>
          <w:b/>
          <w:sz w:val="24"/>
          <w:szCs w:val="24"/>
        </w:rPr>
        <w:t xml:space="preserve"> Pemberian </w:t>
      </w:r>
      <w:r w:rsidR="002F7DBA" w:rsidRPr="003737EF">
        <w:rPr>
          <w:rFonts w:ascii="Times New Roman" w:hAnsi="Times New Roman" w:cs="Times New Roman"/>
          <w:b/>
          <w:sz w:val="24"/>
          <w:szCs w:val="24"/>
          <w:lang w:val="id-ID"/>
        </w:rPr>
        <w:t>Daun Pandan Wangi</w:t>
      </w:r>
      <w:r w:rsidRPr="003737EF">
        <w:rPr>
          <w:rFonts w:ascii="Times New Roman" w:hAnsi="Times New Roman" w:cs="Times New Roman"/>
          <w:b/>
          <w:sz w:val="24"/>
          <w:szCs w:val="24"/>
        </w:rPr>
        <w:t xml:space="preserve"> dan </w:t>
      </w:r>
      <w:r w:rsidR="000678C6" w:rsidRPr="003737EF">
        <w:rPr>
          <w:rFonts w:ascii="Times New Roman" w:hAnsi="Times New Roman" w:cs="Times New Roman"/>
          <w:b/>
          <w:sz w:val="24"/>
          <w:szCs w:val="24"/>
          <w:lang w:val="id-ID"/>
        </w:rPr>
        <w:t>Kompres Rebusan Air Jahe</w:t>
      </w:r>
      <w:r w:rsidRPr="003737EF">
        <w:rPr>
          <w:rFonts w:ascii="Times New Roman" w:hAnsi="Times New Roman" w:cs="Times New Roman"/>
          <w:b/>
          <w:sz w:val="24"/>
          <w:szCs w:val="24"/>
        </w:rPr>
        <w:t xml:space="preserve"> Terhadap Skala Nyeri </w:t>
      </w:r>
      <w:r w:rsidRPr="003737EF">
        <w:rPr>
          <w:rFonts w:ascii="Times New Roman" w:hAnsi="Times New Roman" w:cs="Times New Roman"/>
          <w:b/>
          <w:i/>
          <w:sz w:val="24"/>
          <w:szCs w:val="24"/>
        </w:rPr>
        <w:t>Reumathoid Arthritis</w:t>
      </w:r>
      <w:r w:rsidRPr="003737EF">
        <w:rPr>
          <w:rFonts w:ascii="Times New Roman" w:hAnsi="Times New Roman" w:cs="Times New Roman"/>
          <w:b/>
          <w:sz w:val="24"/>
          <w:szCs w:val="24"/>
        </w:rPr>
        <w:t xml:space="preserve"> Pada Lansia</w:t>
      </w:r>
    </w:p>
    <w:p w:rsidR="00950E94" w:rsidRPr="003737EF" w:rsidRDefault="00950E94" w:rsidP="003737EF">
      <w:pPr>
        <w:pStyle w:val="ListParagraph"/>
        <w:tabs>
          <w:tab w:val="left" w:pos="993"/>
        </w:tabs>
        <w:autoSpaceDE w:val="0"/>
        <w:autoSpaceDN w:val="0"/>
        <w:adjustRightInd w:val="0"/>
        <w:spacing w:after="0" w:line="360" w:lineRule="auto"/>
        <w:ind w:left="0"/>
        <w:jc w:val="both"/>
        <w:rPr>
          <w:rFonts w:ascii="Times New Roman" w:hAnsi="Times New Roman" w:cs="Times New Roman"/>
          <w:sz w:val="24"/>
          <w:szCs w:val="24"/>
          <w:lang w:val="id-ID"/>
        </w:rPr>
      </w:pPr>
      <w:r w:rsidRPr="003737EF">
        <w:rPr>
          <w:rFonts w:ascii="Times New Roman" w:hAnsi="Times New Roman" w:cs="Times New Roman"/>
          <w:sz w:val="24"/>
          <w:szCs w:val="24"/>
        </w:rPr>
        <w:t xml:space="preserve">Berdasarkan hasil penelitian </w:t>
      </w:r>
      <w:r w:rsidRPr="003737EF">
        <w:rPr>
          <w:rFonts w:ascii="Times New Roman" w:hAnsi="Times New Roman" w:cs="Times New Roman"/>
          <w:sz w:val="24"/>
          <w:szCs w:val="24"/>
          <w:lang w:val="it-IT"/>
        </w:rPr>
        <w:t>diperoleh</w:t>
      </w:r>
      <w:r w:rsidRPr="003737EF">
        <w:rPr>
          <w:rFonts w:ascii="Times New Roman" w:hAnsi="Times New Roman" w:cs="Times New Roman"/>
          <w:sz w:val="24"/>
          <w:szCs w:val="24"/>
        </w:rPr>
        <w:t xml:space="preserve"> bahwa ada perbedaan </w:t>
      </w:r>
      <w:r w:rsidR="000678C6" w:rsidRPr="003737EF">
        <w:rPr>
          <w:rFonts w:ascii="Times New Roman" w:hAnsi="Times New Roman" w:cs="Times New Roman"/>
          <w:sz w:val="24"/>
          <w:szCs w:val="24"/>
          <w:lang w:val="id-ID"/>
        </w:rPr>
        <w:t xml:space="preserve">pengaruh </w:t>
      </w:r>
      <w:r w:rsidRPr="003737EF">
        <w:rPr>
          <w:rFonts w:ascii="Times New Roman" w:hAnsi="Times New Roman" w:cs="Times New Roman"/>
          <w:sz w:val="24"/>
          <w:szCs w:val="24"/>
        </w:rPr>
        <w:t xml:space="preserve">pemberian kompres air rebusan batang serai hangat dan </w:t>
      </w:r>
      <w:r w:rsidR="000678C6" w:rsidRPr="003737EF">
        <w:rPr>
          <w:rFonts w:ascii="Times New Roman" w:hAnsi="Times New Roman" w:cs="Times New Roman"/>
          <w:sz w:val="24"/>
          <w:szCs w:val="24"/>
          <w:lang w:val="id-ID"/>
        </w:rPr>
        <w:t>kompres air rebusan jahe merah</w:t>
      </w:r>
      <w:r w:rsidRPr="003737EF">
        <w:rPr>
          <w:rFonts w:ascii="Times New Roman" w:hAnsi="Times New Roman" w:cs="Times New Roman"/>
          <w:sz w:val="24"/>
          <w:szCs w:val="24"/>
        </w:rPr>
        <w:t xml:space="preserve"> terhadap skala nyeri </w:t>
      </w:r>
      <w:r w:rsidRPr="003737EF">
        <w:rPr>
          <w:rFonts w:ascii="Times New Roman" w:hAnsi="Times New Roman" w:cs="Times New Roman"/>
          <w:i/>
          <w:sz w:val="24"/>
          <w:szCs w:val="24"/>
        </w:rPr>
        <w:t>reumathoid arthritis</w:t>
      </w:r>
      <w:r w:rsidRPr="003737EF">
        <w:rPr>
          <w:rFonts w:ascii="Times New Roman" w:hAnsi="Times New Roman" w:cs="Times New Roman"/>
          <w:sz w:val="24"/>
          <w:szCs w:val="24"/>
        </w:rPr>
        <w:t xml:space="preserve"> pada lansia (</w:t>
      </w:r>
      <w:r w:rsidRPr="003737EF">
        <w:rPr>
          <w:rFonts w:ascii="Times New Roman" w:hAnsi="Times New Roman" w:cs="Times New Roman"/>
          <w:i/>
          <w:sz w:val="24"/>
          <w:szCs w:val="24"/>
        </w:rPr>
        <w:t>p-value</w:t>
      </w:r>
      <w:r w:rsidR="000547D6">
        <w:rPr>
          <w:rFonts w:ascii="Times New Roman" w:hAnsi="Times New Roman" w:cs="Times New Roman"/>
          <w:sz w:val="24"/>
          <w:szCs w:val="24"/>
        </w:rPr>
        <w:t>=0,02</w:t>
      </w:r>
      <w:r w:rsidR="000547D6">
        <w:rPr>
          <w:rFonts w:ascii="Times New Roman" w:hAnsi="Times New Roman" w:cs="Times New Roman"/>
          <w:sz w:val="24"/>
          <w:szCs w:val="24"/>
          <w:lang w:val="id-ID"/>
        </w:rPr>
        <w:t>2</w:t>
      </w:r>
      <w:r w:rsidRPr="003737EF">
        <w:rPr>
          <w:rFonts w:ascii="Times New Roman" w:hAnsi="Times New Roman" w:cs="Times New Roman"/>
          <w:sz w:val="24"/>
          <w:szCs w:val="24"/>
        </w:rPr>
        <w:t>)</w:t>
      </w:r>
      <w:r w:rsidR="00401AF3" w:rsidRPr="003737EF">
        <w:rPr>
          <w:rFonts w:ascii="Times New Roman" w:hAnsi="Times New Roman" w:cs="Times New Roman"/>
          <w:sz w:val="24"/>
          <w:szCs w:val="24"/>
          <w:lang w:val="id-ID"/>
        </w:rPr>
        <w:t>.</w:t>
      </w:r>
      <w:r w:rsidR="000678C6" w:rsidRPr="003737EF">
        <w:rPr>
          <w:rFonts w:ascii="Times New Roman" w:hAnsi="Times New Roman" w:cs="Times New Roman"/>
          <w:sz w:val="24"/>
          <w:szCs w:val="24"/>
          <w:lang w:val="id-ID"/>
        </w:rPr>
        <w:t xml:space="preserve"> Meskipun perbedaan skala nyeri antara kedua kelompok </w:t>
      </w:r>
      <w:r w:rsidR="00BB32A0" w:rsidRPr="003737EF">
        <w:rPr>
          <w:rFonts w:ascii="Times New Roman" w:hAnsi="Times New Roman" w:cs="Times New Roman"/>
          <w:sz w:val="24"/>
          <w:szCs w:val="24"/>
          <w:lang w:val="id-ID"/>
        </w:rPr>
        <w:t>tidaklah besar yaitu pada kelompok kompres air rebusan jahe merah me</w:t>
      </w:r>
      <w:r w:rsidR="002F7DBA" w:rsidRPr="003737EF">
        <w:rPr>
          <w:rFonts w:ascii="Times New Roman" w:hAnsi="Times New Roman" w:cs="Times New Roman"/>
          <w:sz w:val="24"/>
          <w:szCs w:val="24"/>
          <w:lang w:val="id-ID"/>
        </w:rPr>
        <w:t>nurunkan skala nyeri sebesar 3,1</w:t>
      </w:r>
      <w:r w:rsidR="00BB32A0" w:rsidRPr="003737EF">
        <w:rPr>
          <w:rFonts w:ascii="Times New Roman" w:hAnsi="Times New Roman" w:cs="Times New Roman"/>
          <w:sz w:val="24"/>
          <w:szCs w:val="24"/>
          <w:lang w:val="id-ID"/>
        </w:rPr>
        <w:t xml:space="preserve"> dan kelompok </w:t>
      </w:r>
      <w:r w:rsidR="002F7DBA" w:rsidRPr="003737EF">
        <w:rPr>
          <w:rFonts w:ascii="Times New Roman" w:hAnsi="Times New Roman" w:cs="Times New Roman"/>
          <w:sz w:val="24"/>
          <w:szCs w:val="24"/>
          <w:lang w:val="id-ID"/>
        </w:rPr>
        <w:t>pijat dengan daun pandan wangi</w:t>
      </w:r>
      <w:r w:rsidR="00BB32A0" w:rsidRPr="003737EF">
        <w:rPr>
          <w:rFonts w:ascii="Times New Roman" w:hAnsi="Times New Roman" w:cs="Times New Roman"/>
          <w:sz w:val="24"/>
          <w:szCs w:val="24"/>
          <w:lang w:val="id-ID"/>
        </w:rPr>
        <w:t xml:space="preserve"> me</w:t>
      </w:r>
      <w:r w:rsidR="002F7DBA" w:rsidRPr="003737EF">
        <w:rPr>
          <w:rFonts w:ascii="Times New Roman" w:hAnsi="Times New Roman" w:cs="Times New Roman"/>
          <w:sz w:val="24"/>
          <w:szCs w:val="24"/>
          <w:lang w:val="id-ID"/>
        </w:rPr>
        <w:t>nurunkan skala nyeri sebesar 2,3</w:t>
      </w:r>
      <w:r w:rsidR="00BB32A0" w:rsidRPr="003737EF">
        <w:rPr>
          <w:rFonts w:ascii="Times New Roman" w:hAnsi="Times New Roman" w:cs="Times New Roman"/>
          <w:sz w:val="24"/>
          <w:szCs w:val="24"/>
          <w:lang w:val="id-ID"/>
        </w:rPr>
        <w:t xml:space="preserve">. </w:t>
      </w:r>
    </w:p>
    <w:p w:rsidR="000678C6" w:rsidRPr="003737EF" w:rsidRDefault="00950E94" w:rsidP="003737EF">
      <w:pPr>
        <w:pStyle w:val="ListParagraph"/>
        <w:autoSpaceDE w:val="0"/>
        <w:autoSpaceDN w:val="0"/>
        <w:adjustRightInd w:val="0"/>
        <w:spacing w:line="360" w:lineRule="auto"/>
        <w:ind w:left="0"/>
        <w:jc w:val="both"/>
        <w:rPr>
          <w:rFonts w:ascii="Times New Roman" w:hAnsi="Times New Roman" w:cs="Times New Roman"/>
          <w:sz w:val="24"/>
          <w:szCs w:val="24"/>
        </w:rPr>
      </w:pPr>
      <w:r w:rsidRPr="003737EF">
        <w:rPr>
          <w:rFonts w:ascii="Times New Roman" w:hAnsi="Times New Roman" w:cs="Times New Roman"/>
          <w:sz w:val="24"/>
          <w:szCs w:val="24"/>
        </w:rPr>
        <w:t xml:space="preserve">Menurut pendapat peneliti, air rebusan </w:t>
      </w:r>
      <w:r w:rsidR="000678C6" w:rsidRPr="003737EF">
        <w:rPr>
          <w:rFonts w:ascii="Times New Roman" w:hAnsi="Times New Roman" w:cs="Times New Roman"/>
          <w:sz w:val="24"/>
          <w:szCs w:val="24"/>
          <w:lang w:val="id-ID"/>
        </w:rPr>
        <w:t>jahe merah</w:t>
      </w:r>
      <w:r w:rsidRPr="003737EF">
        <w:rPr>
          <w:rFonts w:ascii="Times New Roman" w:hAnsi="Times New Roman" w:cs="Times New Roman"/>
          <w:sz w:val="24"/>
          <w:szCs w:val="24"/>
        </w:rPr>
        <w:t xml:space="preserve"> hangat lebih </w:t>
      </w:r>
      <w:proofErr w:type="gramStart"/>
      <w:r w:rsidRPr="003737EF">
        <w:rPr>
          <w:rFonts w:ascii="Times New Roman" w:hAnsi="Times New Roman" w:cs="Times New Roman"/>
          <w:sz w:val="24"/>
          <w:szCs w:val="24"/>
        </w:rPr>
        <w:t>menurunkan  skala</w:t>
      </w:r>
      <w:proofErr w:type="gramEnd"/>
      <w:r w:rsidRPr="003737EF">
        <w:rPr>
          <w:rFonts w:ascii="Times New Roman" w:hAnsi="Times New Roman" w:cs="Times New Roman"/>
          <w:sz w:val="24"/>
          <w:szCs w:val="24"/>
        </w:rPr>
        <w:t xml:space="preserve"> nyeri dibandingkan dengan yang diberi </w:t>
      </w:r>
      <w:r w:rsidR="000678C6" w:rsidRPr="003737EF">
        <w:rPr>
          <w:rFonts w:ascii="Times New Roman" w:hAnsi="Times New Roman" w:cs="Times New Roman"/>
          <w:sz w:val="24"/>
          <w:szCs w:val="24"/>
          <w:lang w:val="id-ID"/>
        </w:rPr>
        <w:t>rebusan batang serai</w:t>
      </w:r>
      <w:r w:rsidR="000678C6" w:rsidRPr="003737EF">
        <w:rPr>
          <w:rFonts w:ascii="Times New Roman" w:hAnsi="Times New Roman" w:cs="Times New Roman"/>
          <w:sz w:val="24"/>
          <w:szCs w:val="24"/>
        </w:rPr>
        <w:t xml:space="preserve"> </w:t>
      </w:r>
      <w:r w:rsidRPr="003737EF">
        <w:rPr>
          <w:rFonts w:ascii="Times New Roman" w:hAnsi="Times New Roman" w:cs="Times New Roman"/>
          <w:sz w:val="24"/>
          <w:szCs w:val="24"/>
        </w:rPr>
        <w:t xml:space="preserve">disebabkan karena selain memiliki </w:t>
      </w:r>
      <w:r w:rsidR="000678C6" w:rsidRPr="003737EF">
        <w:rPr>
          <w:rFonts w:ascii="Times New Roman" w:hAnsi="Times New Roman" w:cs="Times New Roman"/>
          <w:sz w:val="24"/>
          <w:szCs w:val="24"/>
        </w:rPr>
        <w:t xml:space="preserve">efek analgesik kompres jahe berhubungan dengan unsur-unsur yang terkandung dalam jahe. Yang </w:t>
      </w:r>
      <w:proofErr w:type="gramStart"/>
      <w:r w:rsidR="000678C6" w:rsidRPr="003737EF">
        <w:rPr>
          <w:rFonts w:ascii="Times New Roman" w:hAnsi="Times New Roman" w:cs="Times New Roman"/>
          <w:sz w:val="24"/>
          <w:szCs w:val="24"/>
        </w:rPr>
        <w:t>akan</w:t>
      </w:r>
      <w:proofErr w:type="gramEnd"/>
      <w:r w:rsidR="000678C6" w:rsidRPr="003737EF">
        <w:rPr>
          <w:rFonts w:ascii="Times New Roman" w:hAnsi="Times New Roman" w:cs="Times New Roman"/>
          <w:sz w:val="24"/>
          <w:szCs w:val="24"/>
        </w:rPr>
        <w:t xml:space="preserve"> menghambat sikooksigenase sehingga terjadi penurunan pembentukan dari mediator peradangan (prostaglandin) yang menyebabkan berkurangnya rasa nyeri. Selain itu, efek panas yang ditimbulkan dari jahe </w:t>
      </w:r>
      <w:r w:rsidR="0034566A" w:rsidRPr="003737EF">
        <w:rPr>
          <w:rFonts w:ascii="Times New Roman" w:hAnsi="Times New Roman" w:cs="Times New Roman"/>
          <w:sz w:val="24"/>
          <w:szCs w:val="24"/>
          <w:lang w:val="id-ID"/>
        </w:rPr>
        <w:t xml:space="preserve">lebih besar dibandingkan batang serai yang </w:t>
      </w:r>
      <w:r w:rsidR="000678C6" w:rsidRPr="003737EF">
        <w:rPr>
          <w:rFonts w:ascii="Times New Roman" w:hAnsi="Times New Roman" w:cs="Times New Roman"/>
          <w:sz w:val="24"/>
          <w:szCs w:val="24"/>
        </w:rPr>
        <w:t xml:space="preserve">memberikan efek relaksasi sekaligus distraksi sehingga </w:t>
      </w:r>
      <w:proofErr w:type="gramStart"/>
      <w:r w:rsidR="000678C6" w:rsidRPr="003737EF">
        <w:rPr>
          <w:rFonts w:ascii="Times New Roman" w:hAnsi="Times New Roman" w:cs="Times New Roman"/>
          <w:sz w:val="24"/>
          <w:szCs w:val="24"/>
        </w:rPr>
        <w:t>akan</w:t>
      </w:r>
      <w:proofErr w:type="gramEnd"/>
      <w:r w:rsidR="000678C6" w:rsidRPr="003737EF">
        <w:rPr>
          <w:rFonts w:ascii="Times New Roman" w:hAnsi="Times New Roman" w:cs="Times New Roman"/>
          <w:sz w:val="24"/>
          <w:szCs w:val="24"/>
        </w:rPr>
        <w:t xml:space="preserve"> mengurangi sensasi nyeri.</w:t>
      </w:r>
    </w:p>
    <w:p w:rsidR="000678C6" w:rsidRPr="003737EF" w:rsidRDefault="000678C6" w:rsidP="003737EF">
      <w:pPr>
        <w:pStyle w:val="ListParagraph"/>
        <w:autoSpaceDE w:val="0"/>
        <w:autoSpaceDN w:val="0"/>
        <w:adjustRightInd w:val="0"/>
        <w:spacing w:line="360" w:lineRule="auto"/>
        <w:ind w:left="0"/>
        <w:jc w:val="both"/>
        <w:rPr>
          <w:rFonts w:ascii="Times New Roman" w:hAnsi="Times New Roman" w:cs="Times New Roman"/>
          <w:sz w:val="24"/>
          <w:szCs w:val="24"/>
        </w:rPr>
      </w:pPr>
      <w:proofErr w:type="gramStart"/>
      <w:r w:rsidRPr="003737EF">
        <w:rPr>
          <w:rFonts w:ascii="Times New Roman" w:hAnsi="Times New Roman" w:cs="Times New Roman"/>
          <w:sz w:val="24"/>
          <w:szCs w:val="24"/>
        </w:rPr>
        <w:t>Menurut Hernani &amp; Winarti (2010) dalam Syafitri (2018), bahwa beberapa komponen kimia jahe, seperti gingerol, shogaol dan zingerone memberi efek farmakologi dan fisiologi seperti antioksidan, anti inflamasi, analgesik, antikarsinogenik.</w:t>
      </w:r>
      <w:proofErr w:type="gramEnd"/>
      <w:r w:rsidRPr="003737EF">
        <w:rPr>
          <w:rFonts w:ascii="Times New Roman" w:hAnsi="Times New Roman" w:cs="Times New Roman"/>
          <w:sz w:val="24"/>
          <w:szCs w:val="24"/>
        </w:rPr>
        <w:t xml:space="preserve"> </w:t>
      </w:r>
      <w:proofErr w:type="gramStart"/>
      <w:r w:rsidRPr="003737EF">
        <w:rPr>
          <w:rFonts w:ascii="Times New Roman" w:hAnsi="Times New Roman" w:cs="Times New Roman"/>
          <w:sz w:val="24"/>
          <w:szCs w:val="24"/>
        </w:rPr>
        <w:t>Kandungan air dan minyak tidak menguap pada jahe berfungsi sebagai enhancer yang dapat meningkatkan permeabilitas oleoresin menembus kulit tanpa menyebabkan iritasi atau kerusakan hingga ke sirkulasi perifer.</w:t>
      </w:r>
      <w:proofErr w:type="gramEnd"/>
      <w:r w:rsidRPr="003737EF">
        <w:rPr>
          <w:rFonts w:ascii="Times New Roman" w:hAnsi="Times New Roman" w:cs="Times New Roman"/>
          <w:sz w:val="24"/>
          <w:szCs w:val="24"/>
        </w:rPr>
        <w:t xml:space="preserve"> </w:t>
      </w:r>
      <w:proofErr w:type="gramStart"/>
      <w:r w:rsidRPr="003737EF">
        <w:rPr>
          <w:rFonts w:ascii="Times New Roman" w:hAnsi="Times New Roman" w:cs="Times New Roman"/>
          <w:sz w:val="24"/>
          <w:szCs w:val="24"/>
        </w:rPr>
        <w:t>Senyawa gingerol telah terbukti mempunyai aktivitas sebagai antipiretik, antitusif, hipotensif anti inflamasi dan analgesic.</w:t>
      </w:r>
      <w:proofErr w:type="gramEnd"/>
      <w:r w:rsidRPr="003737EF">
        <w:rPr>
          <w:rFonts w:ascii="Times New Roman" w:hAnsi="Times New Roman" w:cs="Times New Roman"/>
          <w:sz w:val="24"/>
          <w:szCs w:val="24"/>
        </w:rPr>
        <w:t xml:space="preserve"> </w:t>
      </w:r>
    </w:p>
    <w:p w:rsidR="00401AF3" w:rsidRPr="003737EF" w:rsidRDefault="00401AF3" w:rsidP="003737EF">
      <w:pPr>
        <w:spacing w:line="360" w:lineRule="auto"/>
        <w:rPr>
          <w:rFonts w:cs="Times New Roman"/>
          <w:b/>
          <w:szCs w:val="24"/>
        </w:rPr>
      </w:pPr>
    </w:p>
    <w:p w:rsidR="00950E94" w:rsidRPr="003737EF" w:rsidRDefault="00950E94" w:rsidP="003737EF">
      <w:pPr>
        <w:spacing w:line="360" w:lineRule="auto"/>
        <w:rPr>
          <w:rFonts w:cs="Times New Roman"/>
          <w:b/>
          <w:szCs w:val="24"/>
        </w:rPr>
      </w:pPr>
      <w:r w:rsidRPr="003737EF">
        <w:rPr>
          <w:rFonts w:cs="Times New Roman"/>
          <w:b/>
          <w:szCs w:val="24"/>
        </w:rPr>
        <w:t>KESIMPULAN DAN SARAN</w:t>
      </w:r>
    </w:p>
    <w:p w:rsidR="00950E94" w:rsidRPr="003737EF" w:rsidRDefault="00950E94" w:rsidP="003737EF">
      <w:pPr>
        <w:spacing w:line="360" w:lineRule="auto"/>
        <w:rPr>
          <w:rFonts w:cs="Times New Roman"/>
          <w:b/>
          <w:szCs w:val="24"/>
        </w:rPr>
      </w:pPr>
      <w:r w:rsidRPr="003737EF">
        <w:rPr>
          <w:rFonts w:cs="Times New Roman"/>
          <w:b/>
          <w:szCs w:val="24"/>
        </w:rPr>
        <w:t>Kesimpulan</w:t>
      </w:r>
    </w:p>
    <w:p w:rsidR="00950E94" w:rsidRPr="003737EF" w:rsidRDefault="00950E94" w:rsidP="003737EF">
      <w:pPr>
        <w:pStyle w:val="ListParagraph"/>
        <w:numPr>
          <w:ilvl w:val="0"/>
          <w:numId w:val="9"/>
        </w:numPr>
        <w:tabs>
          <w:tab w:val="left" w:pos="1276"/>
        </w:tabs>
        <w:autoSpaceDE w:val="0"/>
        <w:autoSpaceDN w:val="0"/>
        <w:adjustRightInd w:val="0"/>
        <w:spacing w:after="0" w:line="360" w:lineRule="auto"/>
        <w:ind w:left="284" w:hanging="284"/>
        <w:jc w:val="both"/>
        <w:rPr>
          <w:rFonts w:ascii="Times New Roman" w:hAnsi="Times New Roman" w:cs="Times New Roman"/>
          <w:sz w:val="24"/>
          <w:szCs w:val="24"/>
        </w:rPr>
      </w:pPr>
      <w:r w:rsidRPr="003737EF">
        <w:rPr>
          <w:rFonts w:ascii="Times New Roman" w:hAnsi="Times New Roman" w:cs="Times New Roman"/>
          <w:sz w:val="24"/>
          <w:szCs w:val="24"/>
        </w:rPr>
        <w:t xml:space="preserve">Rata-rata skala nyeri sebelum diberi </w:t>
      </w:r>
      <w:r w:rsidR="002F7DBA" w:rsidRPr="003737EF">
        <w:rPr>
          <w:rFonts w:ascii="Times New Roman" w:hAnsi="Times New Roman" w:cs="Times New Roman"/>
          <w:sz w:val="24"/>
          <w:szCs w:val="24"/>
          <w:lang w:val="id-ID"/>
        </w:rPr>
        <w:t>pijat daun pandan wangi</w:t>
      </w:r>
      <w:r w:rsidRPr="003737EF">
        <w:rPr>
          <w:rFonts w:ascii="Times New Roman" w:hAnsi="Times New Roman" w:cs="Times New Roman"/>
          <w:sz w:val="24"/>
          <w:szCs w:val="24"/>
        </w:rPr>
        <w:t xml:space="preserve"> </w:t>
      </w:r>
      <w:r w:rsidR="002F7DBA" w:rsidRPr="003737EF">
        <w:rPr>
          <w:rFonts w:ascii="Times New Roman" w:hAnsi="Times New Roman" w:cs="Times New Roman"/>
          <w:sz w:val="24"/>
          <w:szCs w:val="24"/>
        </w:rPr>
        <w:t>yaitu 5</w:t>
      </w:r>
      <w:proofErr w:type="gramStart"/>
      <w:r w:rsidR="002F7DBA" w:rsidRPr="003737EF">
        <w:rPr>
          <w:rFonts w:ascii="Times New Roman" w:hAnsi="Times New Roman" w:cs="Times New Roman"/>
          <w:sz w:val="24"/>
          <w:szCs w:val="24"/>
        </w:rPr>
        <w:t>,</w:t>
      </w:r>
      <w:r w:rsidR="002F7DBA" w:rsidRPr="003737EF">
        <w:rPr>
          <w:rFonts w:ascii="Times New Roman" w:hAnsi="Times New Roman" w:cs="Times New Roman"/>
          <w:sz w:val="24"/>
          <w:szCs w:val="24"/>
          <w:lang w:val="id-ID"/>
        </w:rPr>
        <w:t>9</w:t>
      </w:r>
      <w:r w:rsidRPr="003737EF">
        <w:rPr>
          <w:rFonts w:ascii="Times New Roman" w:hAnsi="Times New Roman" w:cs="Times New Roman"/>
          <w:sz w:val="24"/>
          <w:szCs w:val="24"/>
        </w:rPr>
        <w:t>5</w:t>
      </w:r>
      <w:proofErr w:type="gramEnd"/>
      <w:r w:rsidRPr="003737EF">
        <w:rPr>
          <w:rFonts w:ascii="Times New Roman" w:hAnsi="Times New Roman" w:cs="Times New Roman"/>
          <w:sz w:val="24"/>
          <w:szCs w:val="24"/>
        </w:rPr>
        <w:t xml:space="preserve"> (skala nyeri sedang). </w:t>
      </w:r>
      <w:proofErr w:type="gramStart"/>
      <w:r w:rsidRPr="003737EF">
        <w:rPr>
          <w:rFonts w:ascii="Times New Roman" w:hAnsi="Times New Roman" w:cs="Times New Roman"/>
          <w:sz w:val="24"/>
          <w:szCs w:val="24"/>
        </w:rPr>
        <w:t>Sedangkan  rata</w:t>
      </w:r>
      <w:proofErr w:type="gramEnd"/>
      <w:r w:rsidRPr="003737EF">
        <w:rPr>
          <w:rFonts w:ascii="Times New Roman" w:hAnsi="Times New Roman" w:cs="Times New Roman"/>
          <w:sz w:val="24"/>
          <w:szCs w:val="24"/>
        </w:rPr>
        <w:t xml:space="preserve">-rata skala nyeri setelah diberi </w:t>
      </w:r>
      <w:r w:rsidR="002F7DBA" w:rsidRPr="003737EF">
        <w:rPr>
          <w:rFonts w:ascii="Times New Roman" w:hAnsi="Times New Roman" w:cs="Times New Roman"/>
          <w:sz w:val="24"/>
          <w:szCs w:val="24"/>
          <w:lang w:val="id-ID"/>
        </w:rPr>
        <w:t>pijat daun pandan wangi dengan virgin coconut oil adalah</w:t>
      </w:r>
      <w:r w:rsidR="002F7DBA" w:rsidRPr="003737EF">
        <w:rPr>
          <w:rFonts w:ascii="Times New Roman" w:hAnsi="Times New Roman" w:cs="Times New Roman"/>
          <w:sz w:val="24"/>
          <w:szCs w:val="24"/>
        </w:rPr>
        <w:t xml:space="preserve"> 3,</w:t>
      </w:r>
      <w:r w:rsidR="002F7DBA" w:rsidRPr="003737EF">
        <w:rPr>
          <w:rFonts w:ascii="Times New Roman" w:hAnsi="Times New Roman" w:cs="Times New Roman"/>
          <w:sz w:val="24"/>
          <w:szCs w:val="24"/>
          <w:lang w:val="id-ID"/>
        </w:rPr>
        <w:t>6</w:t>
      </w:r>
      <w:r w:rsidRPr="003737EF">
        <w:rPr>
          <w:rFonts w:ascii="Times New Roman" w:hAnsi="Times New Roman" w:cs="Times New Roman"/>
          <w:sz w:val="24"/>
          <w:szCs w:val="24"/>
        </w:rPr>
        <w:t>5 (skala nyeri ringan).</w:t>
      </w:r>
    </w:p>
    <w:p w:rsidR="00950E94" w:rsidRPr="003737EF" w:rsidRDefault="00950E94" w:rsidP="003737EF">
      <w:pPr>
        <w:pStyle w:val="ListParagraph"/>
        <w:numPr>
          <w:ilvl w:val="0"/>
          <w:numId w:val="9"/>
        </w:numPr>
        <w:tabs>
          <w:tab w:val="left" w:pos="1276"/>
        </w:tabs>
        <w:autoSpaceDE w:val="0"/>
        <w:autoSpaceDN w:val="0"/>
        <w:adjustRightInd w:val="0"/>
        <w:spacing w:after="0" w:line="360" w:lineRule="auto"/>
        <w:ind w:left="284" w:hanging="284"/>
        <w:jc w:val="both"/>
        <w:rPr>
          <w:rFonts w:ascii="Times New Roman" w:hAnsi="Times New Roman" w:cs="Times New Roman"/>
          <w:sz w:val="24"/>
          <w:szCs w:val="24"/>
        </w:rPr>
      </w:pPr>
      <w:r w:rsidRPr="003737EF">
        <w:rPr>
          <w:rFonts w:ascii="Times New Roman" w:hAnsi="Times New Roman" w:cs="Times New Roman"/>
          <w:sz w:val="24"/>
          <w:szCs w:val="24"/>
        </w:rPr>
        <w:t xml:space="preserve">Rata-rata skala nyeri sebelum diberi </w:t>
      </w:r>
      <w:r w:rsidR="002F7DBA" w:rsidRPr="003737EF">
        <w:rPr>
          <w:rFonts w:ascii="Times New Roman" w:hAnsi="Times New Roman" w:cs="Times New Roman"/>
          <w:sz w:val="24"/>
          <w:szCs w:val="24"/>
          <w:lang w:val="id-ID"/>
        </w:rPr>
        <w:t>kompres air jahe merah</w:t>
      </w:r>
      <w:r w:rsidR="0034566A" w:rsidRPr="003737EF">
        <w:rPr>
          <w:rFonts w:ascii="Times New Roman" w:hAnsi="Times New Roman" w:cs="Times New Roman"/>
          <w:sz w:val="24"/>
          <w:szCs w:val="24"/>
        </w:rPr>
        <w:t xml:space="preserve"> yaitu 5</w:t>
      </w:r>
      <w:proofErr w:type="gramStart"/>
      <w:r w:rsidR="0034566A" w:rsidRPr="003737EF">
        <w:rPr>
          <w:rFonts w:ascii="Times New Roman" w:hAnsi="Times New Roman" w:cs="Times New Roman"/>
          <w:sz w:val="24"/>
          <w:szCs w:val="24"/>
        </w:rPr>
        <w:t>,</w:t>
      </w:r>
      <w:r w:rsidR="002F7DBA" w:rsidRPr="003737EF">
        <w:rPr>
          <w:rFonts w:ascii="Times New Roman" w:hAnsi="Times New Roman" w:cs="Times New Roman"/>
          <w:sz w:val="24"/>
          <w:szCs w:val="24"/>
          <w:lang w:val="id-ID"/>
        </w:rPr>
        <w:t>8</w:t>
      </w:r>
      <w:r w:rsidR="0034566A" w:rsidRPr="003737EF">
        <w:rPr>
          <w:rFonts w:ascii="Times New Roman" w:hAnsi="Times New Roman" w:cs="Times New Roman"/>
          <w:sz w:val="24"/>
          <w:szCs w:val="24"/>
          <w:lang w:val="id-ID"/>
        </w:rPr>
        <w:t>5</w:t>
      </w:r>
      <w:proofErr w:type="gramEnd"/>
      <w:r w:rsidRPr="003737EF">
        <w:rPr>
          <w:rFonts w:ascii="Times New Roman" w:hAnsi="Times New Roman" w:cs="Times New Roman"/>
          <w:sz w:val="24"/>
          <w:szCs w:val="24"/>
        </w:rPr>
        <w:t xml:space="preserve"> (skala nyeri sedang). </w:t>
      </w:r>
      <w:proofErr w:type="gramStart"/>
      <w:r w:rsidRPr="003737EF">
        <w:rPr>
          <w:rFonts w:ascii="Times New Roman" w:hAnsi="Times New Roman" w:cs="Times New Roman"/>
          <w:sz w:val="24"/>
          <w:szCs w:val="24"/>
        </w:rPr>
        <w:t>Sedangkan  rata</w:t>
      </w:r>
      <w:proofErr w:type="gramEnd"/>
      <w:r w:rsidRPr="003737EF">
        <w:rPr>
          <w:rFonts w:ascii="Times New Roman" w:hAnsi="Times New Roman" w:cs="Times New Roman"/>
          <w:sz w:val="24"/>
          <w:szCs w:val="24"/>
        </w:rPr>
        <w:t>-rata skala nyeri setelah diberi obat analgeti</w:t>
      </w:r>
      <w:r w:rsidR="0034566A" w:rsidRPr="003737EF">
        <w:rPr>
          <w:rFonts w:ascii="Times New Roman" w:hAnsi="Times New Roman" w:cs="Times New Roman"/>
          <w:sz w:val="24"/>
          <w:szCs w:val="24"/>
        </w:rPr>
        <w:t xml:space="preserve">k yaitu </w:t>
      </w:r>
      <w:r w:rsidR="002F7DBA" w:rsidRPr="003737EF">
        <w:rPr>
          <w:rFonts w:ascii="Times New Roman" w:hAnsi="Times New Roman" w:cs="Times New Roman"/>
          <w:sz w:val="24"/>
          <w:szCs w:val="24"/>
          <w:lang w:val="id-ID"/>
        </w:rPr>
        <w:t>2,7</w:t>
      </w:r>
      <w:r w:rsidR="0034566A" w:rsidRPr="003737EF">
        <w:rPr>
          <w:rFonts w:ascii="Times New Roman" w:hAnsi="Times New Roman" w:cs="Times New Roman"/>
          <w:sz w:val="24"/>
          <w:szCs w:val="24"/>
          <w:lang w:val="id-ID"/>
        </w:rPr>
        <w:t>5</w:t>
      </w:r>
      <w:r w:rsidR="0034566A" w:rsidRPr="003737EF">
        <w:rPr>
          <w:rFonts w:ascii="Times New Roman" w:hAnsi="Times New Roman" w:cs="Times New Roman"/>
          <w:sz w:val="24"/>
          <w:szCs w:val="24"/>
        </w:rPr>
        <w:t xml:space="preserve"> (skala nyeri </w:t>
      </w:r>
      <w:r w:rsidR="0034566A" w:rsidRPr="003737EF">
        <w:rPr>
          <w:rFonts w:ascii="Times New Roman" w:hAnsi="Times New Roman" w:cs="Times New Roman"/>
          <w:sz w:val="24"/>
          <w:szCs w:val="24"/>
          <w:lang w:val="id-ID"/>
        </w:rPr>
        <w:t>ringan</w:t>
      </w:r>
      <w:r w:rsidRPr="003737EF">
        <w:rPr>
          <w:rFonts w:ascii="Times New Roman" w:hAnsi="Times New Roman" w:cs="Times New Roman"/>
          <w:sz w:val="24"/>
          <w:szCs w:val="24"/>
        </w:rPr>
        <w:t>).</w:t>
      </w:r>
    </w:p>
    <w:p w:rsidR="00950E94" w:rsidRPr="003737EF" w:rsidRDefault="002F7DBA" w:rsidP="003737EF">
      <w:pPr>
        <w:pStyle w:val="ListParagraph"/>
        <w:numPr>
          <w:ilvl w:val="0"/>
          <w:numId w:val="9"/>
        </w:numPr>
        <w:tabs>
          <w:tab w:val="left" w:pos="993"/>
        </w:tabs>
        <w:autoSpaceDE w:val="0"/>
        <w:autoSpaceDN w:val="0"/>
        <w:adjustRightInd w:val="0"/>
        <w:spacing w:after="0" w:line="360" w:lineRule="auto"/>
        <w:ind w:left="284" w:hanging="284"/>
        <w:jc w:val="both"/>
        <w:rPr>
          <w:rFonts w:ascii="Times New Roman" w:hAnsi="Times New Roman" w:cs="Times New Roman"/>
          <w:sz w:val="24"/>
          <w:szCs w:val="24"/>
        </w:rPr>
      </w:pPr>
      <w:r w:rsidRPr="003737EF">
        <w:rPr>
          <w:rFonts w:ascii="Times New Roman" w:hAnsi="Times New Roman" w:cs="Times New Roman"/>
          <w:sz w:val="24"/>
          <w:szCs w:val="24"/>
          <w:lang w:val="id-ID"/>
        </w:rPr>
        <w:t xml:space="preserve">Kompres air jahe merah lebih menurunkan skala nyeri dibandingkan dengan pijat daun pandan wangi pada lansia dengan </w:t>
      </w:r>
      <w:r w:rsidRPr="003737EF">
        <w:rPr>
          <w:rFonts w:ascii="Times New Roman" w:hAnsi="Times New Roman" w:cs="Times New Roman"/>
          <w:i/>
          <w:sz w:val="24"/>
          <w:szCs w:val="24"/>
        </w:rPr>
        <w:t>remathoid arthritis</w:t>
      </w:r>
      <w:r w:rsidRPr="003737EF">
        <w:rPr>
          <w:rFonts w:ascii="Times New Roman" w:hAnsi="Times New Roman" w:cs="Times New Roman"/>
          <w:i/>
          <w:sz w:val="24"/>
          <w:szCs w:val="24"/>
          <w:lang w:val="id-ID"/>
        </w:rPr>
        <w:t>.</w:t>
      </w:r>
    </w:p>
    <w:p w:rsidR="0034566A" w:rsidRPr="003737EF" w:rsidRDefault="0034566A" w:rsidP="003737EF">
      <w:pPr>
        <w:spacing w:line="360" w:lineRule="auto"/>
        <w:rPr>
          <w:rFonts w:cs="Times New Roman"/>
          <w:szCs w:val="24"/>
        </w:rPr>
      </w:pPr>
    </w:p>
    <w:p w:rsidR="0034566A" w:rsidRPr="003737EF" w:rsidRDefault="00E76D5E" w:rsidP="003737EF">
      <w:pPr>
        <w:spacing w:line="360" w:lineRule="auto"/>
        <w:rPr>
          <w:rFonts w:cs="Times New Roman"/>
          <w:szCs w:val="24"/>
        </w:rPr>
      </w:pPr>
      <w:r>
        <w:rPr>
          <w:rFonts w:cs="Times New Roman"/>
          <w:szCs w:val="24"/>
        </w:rPr>
        <w:t>implikasi</w:t>
      </w:r>
      <w:r w:rsidR="0034566A" w:rsidRPr="003737EF">
        <w:rPr>
          <w:rFonts w:cs="Times New Roman"/>
          <w:szCs w:val="24"/>
        </w:rPr>
        <w:t xml:space="preserve"> dari hasil penelitian ini bahwa kompres air jahe merah dan </w:t>
      </w:r>
      <w:r w:rsidR="002F7DBA" w:rsidRPr="003737EF">
        <w:rPr>
          <w:rFonts w:cs="Times New Roman"/>
          <w:szCs w:val="24"/>
        </w:rPr>
        <w:t>pijat daun pandan wangi</w:t>
      </w:r>
      <w:r w:rsidR="0034566A" w:rsidRPr="003737EF">
        <w:rPr>
          <w:rFonts w:cs="Times New Roman"/>
          <w:szCs w:val="24"/>
        </w:rPr>
        <w:t xml:space="preserve"> dapat dijadikan alternatif terapi dalam menurunkan skala nyeri pada </w:t>
      </w:r>
      <w:r w:rsidR="0034566A" w:rsidRPr="003737EF">
        <w:rPr>
          <w:rFonts w:cs="Times New Roman"/>
          <w:i/>
          <w:szCs w:val="24"/>
        </w:rPr>
        <w:t>remathoid arthritis</w:t>
      </w:r>
      <w:r w:rsidR="0034566A" w:rsidRPr="003737EF">
        <w:rPr>
          <w:rFonts w:cs="Times New Roman"/>
          <w:szCs w:val="24"/>
        </w:rPr>
        <w:t xml:space="preserve">. Kedepannya agar petugas kesehatan dapat mengkampanyekan tentang penggunaan bahan-bahan alami untuk mengurangi penggunaan pengobatan kimia, seperti kandungan alami yang terdapat pada jahe merah yang sangat bermanfaat bagi penderita </w:t>
      </w:r>
      <w:r w:rsidR="0034566A" w:rsidRPr="003737EF">
        <w:rPr>
          <w:rFonts w:cs="Times New Roman"/>
          <w:i/>
          <w:szCs w:val="24"/>
        </w:rPr>
        <w:t>remathoid arthritis.</w:t>
      </w:r>
    </w:p>
    <w:p w:rsidR="00401AF3" w:rsidRPr="003737EF" w:rsidRDefault="00401AF3" w:rsidP="003737EF">
      <w:pPr>
        <w:pStyle w:val="ListParagraph"/>
        <w:spacing w:line="360" w:lineRule="auto"/>
        <w:ind w:left="284" w:hanging="284"/>
        <w:jc w:val="both"/>
        <w:rPr>
          <w:rFonts w:ascii="Times New Roman" w:hAnsi="Times New Roman" w:cs="Times New Roman"/>
          <w:bCs/>
          <w:color w:val="000000"/>
          <w:sz w:val="24"/>
          <w:szCs w:val="24"/>
          <w:lang w:val="id-ID"/>
        </w:rPr>
      </w:pPr>
    </w:p>
    <w:p w:rsidR="00950E94" w:rsidRPr="006B74DB" w:rsidRDefault="00950E94" w:rsidP="00950E94">
      <w:pPr>
        <w:spacing w:line="360" w:lineRule="auto"/>
        <w:rPr>
          <w:rFonts w:cs="Times New Roman"/>
          <w:b/>
          <w:szCs w:val="24"/>
        </w:rPr>
      </w:pPr>
      <w:r w:rsidRPr="006B74DB">
        <w:rPr>
          <w:rFonts w:cs="Times New Roman"/>
          <w:b/>
          <w:szCs w:val="24"/>
        </w:rPr>
        <w:t>DAFTAR PUSTAKA</w:t>
      </w:r>
    </w:p>
    <w:p w:rsidR="00573A71" w:rsidRPr="00573A71" w:rsidRDefault="0034566A" w:rsidP="00573A71">
      <w:pPr>
        <w:pStyle w:val="ListParagraph"/>
        <w:numPr>
          <w:ilvl w:val="0"/>
          <w:numId w:val="17"/>
        </w:numPr>
        <w:spacing w:line="240" w:lineRule="auto"/>
        <w:jc w:val="both"/>
        <w:rPr>
          <w:rFonts w:ascii="Times New Roman" w:hAnsi="Times New Roman" w:cs="Times New Roman"/>
          <w:i/>
          <w:sz w:val="24"/>
          <w:szCs w:val="24"/>
        </w:rPr>
      </w:pPr>
      <w:proofErr w:type="gramStart"/>
      <w:r w:rsidRPr="00573A71">
        <w:rPr>
          <w:rFonts w:ascii="Times New Roman" w:hAnsi="Times New Roman" w:cs="Times New Roman"/>
          <w:i/>
          <w:sz w:val="24"/>
          <w:szCs w:val="24"/>
        </w:rPr>
        <w:t>Chintyawati.,</w:t>
      </w:r>
      <w:proofErr w:type="gramEnd"/>
      <w:r w:rsidRPr="00573A71">
        <w:rPr>
          <w:rFonts w:ascii="Times New Roman" w:hAnsi="Times New Roman" w:cs="Times New Roman"/>
          <w:i/>
          <w:sz w:val="24"/>
          <w:szCs w:val="24"/>
        </w:rPr>
        <w:t xml:space="preserve"> 2014. Hubungan</w:t>
      </w:r>
      <w:r w:rsidR="00C148AD" w:rsidRPr="00573A71">
        <w:rPr>
          <w:rFonts w:ascii="Times New Roman" w:hAnsi="Times New Roman" w:cs="Times New Roman"/>
          <w:i/>
          <w:sz w:val="24"/>
          <w:szCs w:val="24"/>
        </w:rPr>
        <w:t xml:space="preserve"> </w:t>
      </w:r>
      <w:r w:rsidRPr="00573A71">
        <w:rPr>
          <w:rFonts w:ascii="Times New Roman" w:hAnsi="Times New Roman" w:cs="Times New Roman"/>
          <w:i/>
          <w:sz w:val="24"/>
          <w:szCs w:val="24"/>
        </w:rPr>
        <w:t>Nyeri</w:t>
      </w:r>
      <w:r w:rsidR="00C148AD" w:rsidRPr="00573A71">
        <w:rPr>
          <w:rFonts w:ascii="Times New Roman" w:hAnsi="Times New Roman" w:cs="Times New Roman"/>
          <w:i/>
          <w:sz w:val="24"/>
          <w:szCs w:val="24"/>
        </w:rPr>
        <w:t xml:space="preserve"> </w:t>
      </w:r>
      <w:r w:rsidRPr="00573A71">
        <w:rPr>
          <w:rFonts w:ascii="Times New Roman" w:hAnsi="Times New Roman" w:cs="Times New Roman"/>
          <w:i/>
          <w:sz w:val="24"/>
          <w:szCs w:val="24"/>
        </w:rPr>
        <w:t>Rhemathoid Arthritis Dengan</w:t>
      </w:r>
      <w:r w:rsidR="00C148AD" w:rsidRPr="00573A71">
        <w:rPr>
          <w:rFonts w:ascii="Times New Roman" w:hAnsi="Times New Roman" w:cs="Times New Roman"/>
          <w:i/>
          <w:sz w:val="24"/>
          <w:szCs w:val="24"/>
        </w:rPr>
        <w:t xml:space="preserve"> </w:t>
      </w:r>
      <w:r w:rsidRPr="00573A71">
        <w:rPr>
          <w:rFonts w:ascii="Times New Roman" w:hAnsi="Times New Roman" w:cs="Times New Roman"/>
          <w:i/>
          <w:sz w:val="24"/>
          <w:szCs w:val="24"/>
        </w:rPr>
        <w:t>Kemandirian</w:t>
      </w:r>
      <w:r w:rsidR="00C148AD" w:rsidRPr="00573A71">
        <w:rPr>
          <w:rFonts w:ascii="Times New Roman" w:hAnsi="Times New Roman" w:cs="Times New Roman"/>
          <w:i/>
          <w:sz w:val="24"/>
          <w:szCs w:val="24"/>
        </w:rPr>
        <w:t xml:space="preserve"> </w:t>
      </w:r>
      <w:r w:rsidRPr="00573A71">
        <w:rPr>
          <w:rFonts w:ascii="Times New Roman" w:hAnsi="Times New Roman" w:cs="Times New Roman"/>
          <w:i/>
          <w:sz w:val="24"/>
          <w:szCs w:val="24"/>
        </w:rPr>
        <w:t>Dalam</w:t>
      </w:r>
      <w:r w:rsidR="00C148AD" w:rsidRPr="00573A71">
        <w:rPr>
          <w:rFonts w:ascii="Times New Roman" w:hAnsi="Times New Roman" w:cs="Times New Roman"/>
          <w:i/>
          <w:sz w:val="24"/>
          <w:szCs w:val="24"/>
        </w:rPr>
        <w:t xml:space="preserve"> </w:t>
      </w:r>
      <w:r w:rsidRPr="00573A71">
        <w:rPr>
          <w:rFonts w:ascii="Times New Roman" w:hAnsi="Times New Roman" w:cs="Times New Roman"/>
          <w:i/>
          <w:sz w:val="24"/>
          <w:szCs w:val="24"/>
        </w:rPr>
        <w:t>Aktivitas</w:t>
      </w:r>
      <w:r w:rsidR="00C148AD" w:rsidRPr="00573A71">
        <w:rPr>
          <w:rFonts w:ascii="Times New Roman" w:hAnsi="Times New Roman" w:cs="Times New Roman"/>
          <w:i/>
          <w:sz w:val="24"/>
          <w:szCs w:val="24"/>
        </w:rPr>
        <w:t xml:space="preserve"> </w:t>
      </w:r>
      <w:r w:rsidRPr="00573A71">
        <w:rPr>
          <w:rFonts w:ascii="Times New Roman" w:hAnsi="Times New Roman" w:cs="Times New Roman"/>
          <w:i/>
          <w:sz w:val="24"/>
          <w:szCs w:val="24"/>
        </w:rPr>
        <w:t>Kehidupan</w:t>
      </w:r>
      <w:r w:rsidR="00C148AD" w:rsidRPr="00573A71">
        <w:rPr>
          <w:rFonts w:ascii="Times New Roman" w:hAnsi="Times New Roman" w:cs="Times New Roman"/>
          <w:i/>
          <w:sz w:val="24"/>
          <w:szCs w:val="24"/>
        </w:rPr>
        <w:t xml:space="preserve"> </w:t>
      </w:r>
      <w:r w:rsidRPr="00573A71">
        <w:rPr>
          <w:rFonts w:ascii="Times New Roman" w:hAnsi="Times New Roman" w:cs="Times New Roman"/>
          <w:i/>
          <w:sz w:val="24"/>
          <w:szCs w:val="24"/>
        </w:rPr>
        <w:t>Sehari-Hari</w:t>
      </w:r>
      <w:r w:rsidR="00C148AD" w:rsidRPr="00573A71">
        <w:rPr>
          <w:rFonts w:ascii="Times New Roman" w:hAnsi="Times New Roman" w:cs="Times New Roman"/>
          <w:i/>
          <w:sz w:val="24"/>
          <w:szCs w:val="24"/>
        </w:rPr>
        <w:t xml:space="preserve"> </w:t>
      </w:r>
      <w:r w:rsidRPr="00573A71">
        <w:rPr>
          <w:rFonts w:ascii="Times New Roman" w:hAnsi="Times New Roman" w:cs="Times New Roman"/>
          <w:i/>
          <w:sz w:val="24"/>
          <w:szCs w:val="24"/>
        </w:rPr>
        <w:t>Pada</w:t>
      </w:r>
      <w:r w:rsidR="00C148AD" w:rsidRPr="00573A71">
        <w:rPr>
          <w:rFonts w:ascii="Times New Roman" w:hAnsi="Times New Roman" w:cs="Times New Roman"/>
          <w:i/>
          <w:sz w:val="24"/>
          <w:szCs w:val="24"/>
        </w:rPr>
        <w:t xml:space="preserve"> </w:t>
      </w:r>
      <w:r w:rsidRPr="00573A71">
        <w:rPr>
          <w:rFonts w:ascii="Times New Roman" w:hAnsi="Times New Roman" w:cs="Times New Roman"/>
          <w:i/>
          <w:sz w:val="24"/>
          <w:szCs w:val="24"/>
        </w:rPr>
        <w:t>Lansia di Posbindu</w:t>
      </w:r>
      <w:r w:rsidR="00C148AD" w:rsidRPr="00573A71">
        <w:rPr>
          <w:rFonts w:ascii="Times New Roman" w:hAnsi="Times New Roman" w:cs="Times New Roman"/>
          <w:i/>
          <w:sz w:val="24"/>
          <w:szCs w:val="24"/>
        </w:rPr>
        <w:t xml:space="preserve"> </w:t>
      </w:r>
      <w:r w:rsidRPr="00573A71">
        <w:rPr>
          <w:rFonts w:ascii="Times New Roman" w:hAnsi="Times New Roman" w:cs="Times New Roman"/>
          <w:i/>
          <w:sz w:val="24"/>
          <w:szCs w:val="24"/>
        </w:rPr>
        <w:t>Karang</w:t>
      </w:r>
      <w:r w:rsidR="00C148AD" w:rsidRPr="00573A71">
        <w:rPr>
          <w:rFonts w:ascii="Times New Roman" w:hAnsi="Times New Roman" w:cs="Times New Roman"/>
          <w:i/>
          <w:sz w:val="24"/>
          <w:szCs w:val="24"/>
        </w:rPr>
        <w:t xml:space="preserve"> </w:t>
      </w:r>
      <w:r w:rsidRPr="00573A71">
        <w:rPr>
          <w:rFonts w:ascii="Times New Roman" w:hAnsi="Times New Roman" w:cs="Times New Roman"/>
          <w:i/>
          <w:sz w:val="24"/>
          <w:szCs w:val="24"/>
        </w:rPr>
        <w:t>Mekar. Jurnal UIN Syarif</w:t>
      </w:r>
      <w:r w:rsidR="00C148AD" w:rsidRPr="00573A71">
        <w:rPr>
          <w:rFonts w:ascii="Times New Roman" w:hAnsi="Times New Roman" w:cs="Times New Roman"/>
          <w:i/>
          <w:sz w:val="24"/>
          <w:szCs w:val="24"/>
        </w:rPr>
        <w:t xml:space="preserve"> </w:t>
      </w:r>
      <w:r w:rsidRPr="00573A71">
        <w:rPr>
          <w:rFonts w:ascii="Times New Roman" w:hAnsi="Times New Roman" w:cs="Times New Roman"/>
          <w:i/>
          <w:sz w:val="24"/>
          <w:szCs w:val="24"/>
        </w:rPr>
        <w:t>Hidatyatullah.</w:t>
      </w:r>
    </w:p>
    <w:p w:rsidR="00573A71" w:rsidRPr="00573A71" w:rsidRDefault="0034566A" w:rsidP="00573A71">
      <w:pPr>
        <w:pStyle w:val="ListParagraph"/>
        <w:numPr>
          <w:ilvl w:val="0"/>
          <w:numId w:val="17"/>
        </w:numPr>
        <w:spacing w:line="240" w:lineRule="auto"/>
        <w:jc w:val="both"/>
        <w:rPr>
          <w:rFonts w:ascii="Times New Roman" w:hAnsi="Times New Roman" w:cs="Times New Roman"/>
          <w:i/>
          <w:sz w:val="24"/>
          <w:szCs w:val="24"/>
        </w:rPr>
      </w:pPr>
      <w:r w:rsidRPr="00573A71">
        <w:rPr>
          <w:rFonts w:ascii="Times New Roman" w:hAnsi="Times New Roman" w:cs="Times New Roman"/>
          <w:i/>
          <w:sz w:val="24"/>
          <w:szCs w:val="24"/>
        </w:rPr>
        <w:t xml:space="preserve">Damaiyanti. 2012. Pengaruh Kompres Jahe Hangat Terhadap Penurunan Intensitas Nyeri Artritis Rhematoid Pada Lanjut </w:t>
      </w:r>
      <w:proofErr w:type="gramStart"/>
      <w:r w:rsidRPr="00573A71">
        <w:rPr>
          <w:rFonts w:ascii="Times New Roman" w:hAnsi="Times New Roman" w:cs="Times New Roman"/>
          <w:i/>
          <w:sz w:val="24"/>
          <w:szCs w:val="24"/>
        </w:rPr>
        <w:t>Usia</w:t>
      </w:r>
      <w:proofErr w:type="gramEnd"/>
      <w:r w:rsidRPr="00573A71">
        <w:rPr>
          <w:rFonts w:ascii="Times New Roman" w:hAnsi="Times New Roman" w:cs="Times New Roman"/>
          <w:i/>
          <w:sz w:val="24"/>
          <w:szCs w:val="24"/>
        </w:rPr>
        <w:t xml:space="preserve"> Di Panti Sosial Tresna Werdha Kasih Sayang Ibu Kanagarian Cubadak Batu Sangkar 2012. Jurnal. Tidak diterbitkan.</w:t>
      </w:r>
    </w:p>
    <w:p w:rsidR="00573A71" w:rsidRPr="00573A71" w:rsidRDefault="0034566A" w:rsidP="00573A71">
      <w:pPr>
        <w:pStyle w:val="ListParagraph"/>
        <w:numPr>
          <w:ilvl w:val="0"/>
          <w:numId w:val="17"/>
        </w:numPr>
        <w:spacing w:line="240" w:lineRule="auto"/>
        <w:jc w:val="both"/>
        <w:rPr>
          <w:rFonts w:ascii="Times New Roman" w:hAnsi="Times New Roman" w:cs="Times New Roman"/>
          <w:i/>
          <w:sz w:val="24"/>
          <w:szCs w:val="24"/>
        </w:rPr>
      </w:pPr>
      <w:r w:rsidRPr="00573A71">
        <w:rPr>
          <w:rFonts w:ascii="Times New Roman" w:hAnsi="Times New Roman" w:cs="Times New Roman"/>
          <w:i/>
          <w:sz w:val="24"/>
          <w:szCs w:val="24"/>
        </w:rPr>
        <w:t>Dinas Kesehatan Provinsi Lampung. 2018. Profil Kesehatan Provinsi Lampung.</w:t>
      </w:r>
    </w:p>
    <w:p w:rsidR="00573A71" w:rsidRPr="00573A71" w:rsidRDefault="0034566A" w:rsidP="00573A71">
      <w:pPr>
        <w:pStyle w:val="ListParagraph"/>
        <w:numPr>
          <w:ilvl w:val="0"/>
          <w:numId w:val="17"/>
        </w:numPr>
        <w:spacing w:line="240" w:lineRule="auto"/>
        <w:jc w:val="both"/>
        <w:rPr>
          <w:rFonts w:ascii="Times New Roman" w:hAnsi="Times New Roman" w:cs="Times New Roman"/>
          <w:i/>
          <w:sz w:val="24"/>
          <w:szCs w:val="24"/>
        </w:rPr>
      </w:pPr>
      <w:r w:rsidRPr="00573A71">
        <w:rPr>
          <w:rFonts w:ascii="Times New Roman" w:hAnsi="Times New Roman" w:cs="Times New Roman"/>
          <w:i/>
          <w:sz w:val="24"/>
          <w:szCs w:val="24"/>
        </w:rPr>
        <w:t>Hasim. 2017. Perbedaan Pengaruh Kompres Jahe Merah Dan Kompres Hangat Terhadap Penurunan Skala Nyeri Sendi Pada Lanjut UsiaJurnal. Tidak diterbitkan.</w:t>
      </w:r>
    </w:p>
    <w:p w:rsidR="00573A71" w:rsidRPr="00573A71" w:rsidRDefault="00C148AD" w:rsidP="00573A71">
      <w:pPr>
        <w:pStyle w:val="ListParagraph"/>
        <w:numPr>
          <w:ilvl w:val="0"/>
          <w:numId w:val="17"/>
        </w:numPr>
        <w:spacing w:line="240" w:lineRule="auto"/>
        <w:jc w:val="both"/>
        <w:rPr>
          <w:rFonts w:ascii="Times New Roman" w:hAnsi="Times New Roman" w:cs="Times New Roman"/>
          <w:i/>
          <w:sz w:val="24"/>
          <w:szCs w:val="24"/>
        </w:rPr>
      </w:pPr>
      <w:r w:rsidRPr="00573A71">
        <w:rPr>
          <w:rFonts w:ascii="Times New Roman" w:hAnsi="Times New Roman" w:cs="Times New Roman"/>
          <w:i/>
          <w:sz w:val="24"/>
          <w:szCs w:val="24"/>
        </w:rPr>
        <w:t>Margareth, H. dan Abu Muhammad. 2010. Kamus Pintar Obat Herbal. Yogyakarta: Nuha Medika</w:t>
      </w:r>
    </w:p>
    <w:p w:rsidR="00573A71" w:rsidRPr="00573A71" w:rsidRDefault="00C148AD" w:rsidP="00573A71">
      <w:pPr>
        <w:pStyle w:val="ListParagraph"/>
        <w:numPr>
          <w:ilvl w:val="0"/>
          <w:numId w:val="17"/>
        </w:numPr>
        <w:spacing w:line="240" w:lineRule="auto"/>
        <w:jc w:val="both"/>
        <w:rPr>
          <w:rFonts w:ascii="Times New Roman" w:hAnsi="Times New Roman" w:cs="Times New Roman"/>
          <w:i/>
          <w:sz w:val="24"/>
          <w:szCs w:val="24"/>
        </w:rPr>
      </w:pPr>
      <w:r w:rsidRPr="00573A71">
        <w:rPr>
          <w:rFonts w:ascii="Times New Roman" w:hAnsi="Times New Roman" w:cs="Times New Roman"/>
          <w:i/>
          <w:sz w:val="24"/>
          <w:szCs w:val="24"/>
        </w:rPr>
        <w:t>Rezza Suherry dkk (2014). Tentang Pemberian Campuran Daun Pandan Wangi dan Virgin Coconut Oil Berpengaruh Terhadap Penurunan Nyeri Sendi pada Lansia dengan Osteoartritis di Puskesmas Mulyorejo Semarang Jurnal Penelitian (Diakses Tanggal 20 Januari 2018)</w:t>
      </w:r>
    </w:p>
    <w:p w:rsidR="00573A71" w:rsidRPr="00573A71" w:rsidRDefault="00950E94" w:rsidP="00573A71">
      <w:pPr>
        <w:pStyle w:val="ListParagraph"/>
        <w:numPr>
          <w:ilvl w:val="0"/>
          <w:numId w:val="17"/>
        </w:numPr>
        <w:spacing w:line="240" w:lineRule="auto"/>
        <w:jc w:val="both"/>
        <w:rPr>
          <w:rFonts w:ascii="Times New Roman" w:hAnsi="Times New Roman" w:cs="Times New Roman"/>
          <w:i/>
          <w:sz w:val="24"/>
          <w:szCs w:val="24"/>
        </w:rPr>
      </w:pPr>
      <w:r w:rsidRPr="00573A71">
        <w:rPr>
          <w:rFonts w:ascii="Times New Roman" w:hAnsi="Times New Roman" w:cs="Times New Roman"/>
          <w:i/>
          <w:sz w:val="24"/>
          <w:szCs w:val="24"/>
        </w:rPr>
        <w:t xml:space="preserve">Smaltzer &amp; Bare., 2013. Buku </w:t>
      </w:r>
      <w:proofErr w:type="gramStart"/>
      <w:r w:rsidRPr="00573A71">
        <w:rPr>
          <w:rFonts w:ascii="Times New Roman" w:hAnsi="Times New Roman" w:cs="Times New Roman"/>
          <w:i/>
          <w:sz w:val="24"/>
          <w:szCs w:val="24"/>
        </w:rPr>
        <w:t>Ajar</w:t>
      </w:r>
      <w:proofErr w:type="gramEnd"/>
      <w:r w:rsidRPr="00573A71">
        <w:rPr>
          <w:rFonts w:ascii="Times New Roman" w:hAnsi="Times New Roman" w:cs="Times New Roman"/>
          <w:i/>
          <w:sz w:val="24"/>
          <w:szCs w:val="24"/>
        </w:rPr>
        <w:t xml:space="preserve"> Keperawatan Medical Bedah Brunner &amp; Suddart. Edisi 8, Vol 1, alih Bahasa: Kuncara Monica Ester. Jakarta: EGC.</w:t>
      </w:r>
    </w:p>
    <w:p w:rsidR="00573A71" w:rsidRPr="00573A71" w:rsidRDefault="00C148AD" w:rsidP="00573A71">
      <w:pPr>
        <w:pStyle w:val="ListParagraph"/>
        <w:numPr>
          <w:ilvl w:val="0"/>
          <w:numId w:val="17"/>
        </w:numPr>
        <w:spacing w:line="240" w:lineRule="auto"/>
        <w:jc w:val="both"/>
        <w:rPr>
          <w:rFonts w:ascii="Times New Roman" w:hAnsi="Times New Roman" w:cs="Times New Roman"/>
          <w:i/>
          <w:sz w:val="24"/>
          <w:szCs w:val="24"/>
        </w:rPr>
      </w:pPr>
      <w:r w:rsidRPr="00573A71">
        <w:rPr>
          <w:rFonts w:ascii="Times New Roman" w:hAnsi="Times New Roman" w:cs="Times New Roman"/>
          <w:i/>
          <w:sz w:val="24"/>
          <w:szCs w:val="24"/>
        </w:rPr>
        <w:t>Susilowati. 2015. Pengaruh Pemberian Kompres Air Jahe Merah Dapat Mengurangi NyeriReumatoid Artritis. Jurnal. Tidak diterbitkan.</w:t>
      </w:r>
    </w:p>
    <w:p w:rsidR="00573A71" w:rsidRPr="00573A71" w:rsidRDefault="00C148AD" w:rsidP="00573A71">
      <w:pPr>
        <w:pStyle w:val="ListParagraph"/>
        <w:numPr>
          <w:ilvl w:val="0"/>
          <w:numId w:val="17"/>
        </w:numPr>
        <w:spacing w:line="240" w:lineRule="auto"/>
        <w:jc w:val="both"/>
        <w:rPr>
          <w:rFonts w:ascii="Times New Roman" w:hAnsi="Times New Roman" w:cs="Times New Roman"/>
          <w:i/>
          <w:sz w:val="24"/>
          <w:szCs w:val="24"/>
        </w:rPr>
      </w:pPr>
      <w:r w:rsidRPr="00573A71">
        <w:rPr>
          <w:rFonts w:ascii="Times New Roman" w:hAnsi="Times New Roman" w:cs="Times New Roman"/>
          <w:i/>
          <w:sz w:val="24"/>
          <w:szCs w:val="24"/>
        </w:rPr>
        <w:t>Syapitri, Henny. 2018</w:t>
      </w:r>
      <w:proofErr w:type="gramStart"/>
      <w:r w:rsidRPr="00573A71">
        <w:rPr>
          <w:rFonts w:ascii="Times New Roman" w:hAnsi="Times New Roman" w:cs="Times New Roman"/>
          <w:i/>
          <w:sz w:val="24"/>
          <w:szCs w:val="24"/>
        </w:rPr>
        <w:t>.Kompres</w:t>
      </w:r>
      <w:proofErr w:type="gramEnd"/>
      <w:r w:rsidRPr="00573A71">
        <w:rPr>
          <w:rFonts w:ascii="Times New Roman" w:hAnsi="Times New Roman" w:cs="Times New Roman"/>
          <w:i/>
          <w:sz w:val="24"/>
          <w:szCs w:val="24"/>
        </w:rPr>
        <w:t xml:space="preserve"> Jahe Berkhasiat Dalam Menurunkan Intensitas Nyeri Pada Penderita Rheumathoid ArthritisJurnal. Tidak diterbitkan</w:t>
      </w:r>
    </w:p>
    <w:p w:rsidR="00573A71" w:rsidRPr="00573A71" w:rsidRDefault="0034566A" w:rsidP="00573A71">
      <w:pPr>
        <w:pStyle w:val="ListParagraph"/>
        <w:numPr>
          <w:ilvl w:val="0"/>
          <w:numId w:val="17"/>
        </w:numPr>
        <w:spacing w:line="240" w:lineRule="auto"/>
        <w:jc w:val="both"/>
        <w:rPr>
          <w:rFonts w:ascii="Times New Roman" w:hAnsi="Times New Roman" w:cs="Times New Roman"/>
          <w:i/>
          <w:sz w:val="24"/>
          <w:szCs w:val="24"/>
        </w:rPr>
      </w:pPr>
      <w:r w:rsidRPr="00573A71">
        <w:rPr>
          <w:rFonts w:ascii="Times New Roman" w:hAnsi="Times New Roman" w:cs="Times New Roman"/>
          <w:i/>
          <w:sz w:val="24"/>
          <w:szCs w:val="24"/>
        </w:rPr>
        <w:t>Wibawa, Putu Gede S., 2016. Penatalaksanaan terkini Artritis Reumatoiddengan paradigma baru Treat-to-Target. Jurnal FK UNUD.</w:t>
      </w:r>
    </w:p>
    <w:p w:rsidR="00C148AD" w:rsidRPr="00573A71" w:rsidRDefault="00C148AD" w:rsidP="00573A71">
      <w:pPr>
        <w:pStyle w:val="ListParagraph"/>
        <w:numPr>
          <w:ilvl w:val="0"/>
          <w:numId w:val="17"/>
        </w:numPr>
        <w:spacing w:line="240" w:lineRule="auto"/>
        <w:jc w:val="both"/>
        <w:rPr>
          <w:rFonts w:ascii="Times New Roman" w:hAnsi="Times New Roman" w:cs="Times New Roman"/>
          <w:i/>
          <w:sz w:val="24"/>
          <w:szCs w:val="24"/>
        </w:rPr>
      </w:pPr>
      <w:r w:rsidRPr="00573A71">
        <w:rPr>
          <w:rFonts w:ascii="Times New Roman" w:hAnsi="Times New Roman" w:cs="Times New Roman"/>
          <w:i/>
          <w:sz w:val="24"/>
          <w:szCs w:val="24"/>
        </w:rPr>
        <w:t>WHO. 2013. Prevalensi Kejadian Rematik. USA: Philadelphia</w:t>
      </w:r>
    </w:p>
    <w:p w:rsidR="00C148AD" w:rsidRPr="00C148AD" w:rsidRDefault="00C148AD" w:rsidP="0034566A">
      <w:pPr>
        <w:spacing w:line="240" w:lineRule="auto"/>
        <w:ind w:left="709" w:hanging="709"/>
        <w:rPr>
          <w:rFonts w:cs="Times New Roman"/>
          <w:szCs w:val="24"/>
        </w:rPr>
      </w:pPr>
    </w:p>
    <w:p w:rsidR="0034566A" w:rsidRDefault="0034566A" w:rsidP="0034566A">
      <w:pPr>
        <w:spacing w:line="240" w:lineRule="auto"/>
      </w:pPr>
    </w:p>
    <w:p w:rsidR="0034566A" w:rsidRDefault="0034566A" w:rsidP="00950E94">
      <w:pPr>
        <w:ind w:left="426" w:hanging="426"/>
        <w:rPr>
          <w:szCs w:val="24"/>
        </w:rPr>
        <w:sectPr w:rsidR="0034566A" w:rsidSect="00A95D39">
          <w:type w:val="continuous"/>
          <w:pgSz w:w="11906" w:h="16838"/>
          <w:pgMar w:top="1440" w:right="1440" w:bottom="1440" w:left="1440" w:header="708" w:footer="708" w:gutter="0"/>
          <w:cols w:num="2" w:space="708"/>
          <w:docGrid w:linePitch="360"/>
        </w:sectPr>
      </w:pPr>
    </w:p>
    <w:p w:rsidR="00B55FAE" w:rsidRPr="00B55FAE" w:rsidRDefault="00B55FAE" w:rsidP="00950E94">
      <w:pPr>
        <w:ind w:left="426" w:hanging="426"/>
        <w:rPr>
          <w:szCs w:val="24"/>
        </w:rPr>
      </w:pPr>
    </w:p>
    <w:sectPr w:rsidR="00B55FAE" w:rsidRPr="00B55FAE" w:rsidSect="00A95D39">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1C4E"/>
    <w:multiLevelType w:val="hybridMultilevel"/>
    <w:tmpl w:val="45C022F6"/>
    <w:lvl w:ilvl="0" w:tplc="B65EDFB6">
      <w:start w:val="1"/>
      <w:numFmt w:val="lowerLetter"/>
      <w:lvlText w:val="%1."/>
      <w:lvlJc w:val="left"/>
      <w:pPr>
        <w:ind w:left="1353" w:hanging="360"/>
      </w:pPr>
      <w:rPr>
        <w:rFonts w:ascii="Times New Roman" w:hAnsi="Times New Roman" w:cs="Times New Roman"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0E4C1DB4"/>
    <w:multiLevelType w:val="hybridMultilevel"/>
    <w:tmpl w:val="0D92DD3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0F4FD6"/>
    <w:multiLevelType w:val="hybridMultilevel"/>
    <w:tmpl w:val="F3D27204"/>
    <w:lvl w:ilvl="0" w:tplc="04210011">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
    <w:nsid w:val="236C2C5F"/>
    <w:multiLevelType w:val="hybridMultilevel"/>
    <w:tmpl w:val="BEC0841C"/>
    <w:lvl w:ilvl="0" w:tplc="946A4A20">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7F26A8"/>
    <w:multiLevelType w:val="hybridMultilevel"/>
    <w:tmpl w:val="8390B8EE"/>
    <w:lvl w:ilvl="0" w:tplc="B1464B68">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03179B8"/>
    <w:multiLevelType w:val="hybridMultilevel"/>
    <w:tmpl w:val="D8A23E7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3796739"/>
    <w:multiLevelType w:val="hybridMultilevel"/>
    <w:tmpl w:val="7A1C2574"/>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4502D43"/>
    <w:multiLevelType w:val="hybridMultilevel"/>
    <w:tmpl w:val="365CC18A"/>
    <w:lvl w:ilvl="0" w:tplc="7BE0C198">
      <w:start w:val="1"/>
      <w:numFmt w:val="lowerLetter"/>
      <w:lvlText w:val="%1."/>
      <w:lvlJc w:val="left"/>
      <w:pPr>
        <w:ind w:left="1353"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64408D1"/>
    <w:multiLevelType w:val="hybridMultilevel"/>
    <w:tmpl w:val="67A6CEF4"/>
    <w:lvl w:ilvl="0" w:tplc="09FC55BA">
      <w:start w:val="1"/>
      <w:numFmt w:val="decimal"/>
      <w:lvlText w:val="4.%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E910504"/>
    <w:multiLevelType w:val="multilevel"/>
    <w:tmpl w:val="37AC14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1312C44"/>
    <w:multiLevelType w:val="multilevel"/>
    <w:tmpl w:val="F692CDB2"/>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4A8F1FA4"/>
    <w:multiLevelType w:val="hybridMultilevel"/>
    <w:tmpl w:val="65AC0C40"/>
    <w:lvl w:ilvl="0" w:tplc="52A62742">
      <w:start w:val="1"/>
      <w:numFmt w:val="lowerLetter"/>
      <w:lvlText w:val="%1."/>
      <w:lvlJc w:val="left"/>
      <w:pPr>
        <w:ind w:left="1353" w:hanging="360"/>
      </w:pPr>
      <w:rPr>
        <w:rFonts w:ascii="Times New Roman" w:hAnsi="Times New Roman" w:cs="Times New Roman"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
    <w:nsid w:val="69426099"/>
    <w:multiLevelType w:val="hybridMultilevel"/>
    <w:tmpl w:val="3B7A0F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C025B3F"/>
    <w:multiLevelType w:val="hybridMultilevel"/>
    <w:tmpl w:val="8B3CEC64"/>
    <w:lvl w:ilvl="0" w:tplc="2C9CDD7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nsid w:val="71115FEA"/>
    <w:multiLevelType w:val="hybridMultilevel"/>
    <w:tmpl w:val="C8062044"/>
    <w:lvl w:ilvl="0" w:tplc="12E2DF6C">
      <w:start w:val="1"/>
      <w:numFmt w:val="lowerLetter"/>
      <w:lvlText w:val="%1."/>
      <w:lvlJc w:val="left"/>
      <w:pPr>
        <w:ind w:left="1353"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32F3357"/>
    <w:multiLevelType w:val="hybridMultilevel"/>
    <w:tmpl w:val="94CE061A"/>
    <w:lvl w:ilvl="0" w:tplc="1EAE3CC6">
      <w:start w:val="1"/>
      <w:numFmt w:val="lowerLetter"/>
      <w:lvlText w:val="%1."/>
      <w:lvlJc w:val="left"/>
      <w:pPr>
        <w:ind w:left="1353"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8DA19D1"/>
    <w:multiLevelType w:val="hybridMultilevel"/>
    <w:tmpl w:val="C5A84578"/>
    <w:lvl w:ilvl="0" w:tplc="356CFF1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3"/>
  </w:num>
  <w:num w:numId="2">
    <w:abstractNumId w:val="3"/>
  </w:num>
  <w:num w:numId="3">
    <w:abstractNumId w:val="8"/>
  </w:num>
  <w:num w:numId="4">
    <w:abstractNumId w:val="10"/>
  </w:num>
  <w:num w:numId="5">
    <w:abstractNumId w:val="4"/>
  </w:num>
  <w:num w:numId="6">
    <w:abstractNumId w:val="16"/>
  </w:num>
  <w:num w:numId="7">
    <w:abstractNumId w:val="0"/>
  </w:num>
  <w:num w:numId="8">
    <w:abstractNumId w:val="11"/>
  </w:num>
  <w:num w:numId="9">
    <w:abstractNumId w:val="5"/>
  </w:num>
  <w:num w:numId="10">
    <w:abstractNumId w:val="2"/>
  </w:num>
  <w:num w:numId="11">
    <w:abstractNumId w:val="14"/>
  </w:num>
  <w:num w:numId="12">
    <w:abstractNumId w:val="15"/>
  </w:num>
  <w:num w:numId="13">
    <w:abstractNumId w:val="6"/>
  </w:num>
  <w:num w:numId="14">
    <w:abstractNumId w:val="7"/>
  </w:num>
  <w:num w:numId="15">
    <w:abstractNumId w:val="1"/>
  </w:num>
  <w:num w:numId="16">
    <w:abstractNumId w:val="9"/>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savePreviewPicture/>
  <w:compat/>
  <w:rsids>
    <w:rsidRoot w:val="00981F2E"/>
    <w:rsid w:val="00003B2D"/>
    <w:rsid w:val="00004444"/>
    <w:rsid w:val="00006D73"/>
    <w:rsid w:val="00016572"/>
    <w:rsid w:val="00027850"/>
    <w:rsid w:val="000547D6"/>
    <w:rsid w:val="000678C6"/>
    <w:rsid w:val="0007257E"/>
    <w:rsid w:val="000758E8"/>
    <w:rsid w:val="00085106"/>
    <w:rsid w:val="00093EC2"/>
    <w:rsid w:val="000A1ED3"/>
    <w:rsid w:val="000C473E"/>
    <w:rsid w:val="000D5454"/>
    <w:rsid w:val="000E07EC"/>
    <w:rsid w:val="00101989"/>
    <w:rsid w:val="0010436F"/>
    <w:rsid w:val="001053F9"/>
    <w:rsid w:val="00110DF5"/>
    <w:rsid w:val="001113F9"/>
    <w:rsid w:val="00113562"/>
    <w:rsid w:val="00122015"/>
    <w:rsid w:val="0014575F"/>
    <w:rsid w:val="00153A76"/>
    <w:rsid w:val="00177826"/>
    <w:rsid w:val="001807BC"/>
    <w:rsid w:val="00191B5E"/>
    <w:rsid w:val="0019650D"/>
    <w:rsid w:val="00197B0C"/>
    <w:rsid w:val="001A3AEC"/>
    <w:rsid w:val="001A43D7"/>
    <w:rsid w:val="001A5CE4"/>
    <w:rsid w:val="001C344E"/>
    <w:rsid w:val="001D1B10"/>
    <w:rsid w:val="001D4B8E"/>
    <w:rsid w:val="001D59BE"/>
    <w:rsid w:val="00210D4B"/>
    <w:rsid w:val="002262EC"/>
    <w:rsid w:val="0022706E"/>
    <w:rsid w:val="00236582"/>
    <w:rsid w:val="00266C36"/>
    <w:rsid w:val="00280BF7"/>
    <w:rsid w:val="00285CCF"/>
    <w:rsid w:val="002C1625"/>
    <w:rsid w:val="002D1721"/>
    <w:rsid w:val="002F7DBA"/>
    <w:rsid w:val="0031271B"/>
    <w:rsid w:val="00317C56"/>
    <w:rsid w:val="00325384"/>
    <w:rsid w:val="00342AD8"/>
    <w:rsid w:val="0034566A"/>
    <w:rsid w:val="00350BD9"/>
    <w:rsid w:val="00353335"/>
    <w:rsid w:val="00355BDA"/>
    <w:rsid w:val="00357E2D"/>
    <w:rsid w:val="0036083E"/>
    <w:rsid w:val="00364934"/>
    <w:rsid w:val="003649BC"/>
    <w:rsid w:val="0036616B"/>
    <w:rsid w:val="003737EF"/>
    <w:rsid w:val="00396533"/>
    <w:rsid w:val="00396959"/>
    <w:rsid w:val="003B587B"/>
    <w:rsid w:val="003B7389"/>
    <w:rsid w:val="003D5AE9"/>
    <w:rsid w:val="003F10CD"/>
    <w:rsid w:val="00401AF3"/>
    <w:rsid w:val="0041619D"/>
    <w:rsid w:val="00440801"/>
    <w:rsid w:val="00446032"/>
    <w:rsid w:val="0047595A"/>
    <w:rsid w:val="0048180B"/>
    <w:rsid w:val="00484A3C"/>
    <w:rsid w:val="004A7459"/>
    <w:rsid w:val="004A7B83"/>
    <w:rsid w:val="004C11A9"/>
    <w:rsid w:val="004C164E"/>
    <w:rsid w:val="004C5CCE"/>
    <w:rsid w:val="004D3C09"/>
    <w:rsid w:val="004E4F17"/>
    <w:rsid w:val="00504985"/>
    <w:rsid w:val="00505464"/>
    <w:rsid w:val="005103A8"/>
    <w:rsid w:val="005243F4"/>
    <w:rsid w:val="0054011C"/>
    <w:rsid w:val="00540DE8"/>
    <w:rsid w:val="005542D4"/>
    <w:rsid w:val="00567745"/>
    <w:rsid w:val="00570406"/>
    <w:rsid w:val="00572062"/>
    <w:rsid w:val="00573A71"/>
    <w:rsid w:val="005770CC"/>
    <w:rsid w:val="005776CB"/>
    <w:rsid w:val="005908E4"/>
    <w:rsid w:val="005B0E45"/>
    <w:rsid w:val="005D0203"/>
    <w:rsid w:val="005D553D"/>
    <w:rsid w:val="005E0E64"/>
    <w:rsid w:val="005E59FA"/>
    <w:rsid w:val="00605A12"/>
    <w:rsid w:val="006104AC"/>
    <w:rsid w:val="00616406"/>
    <w:rsid w:val="006250F0"/>
    <w:rsid w:val="006274DD"/>
    <w:rsid w:val="00633E5F"/>
    <w:rsid w:val="006359FC"/>
    <w:rsid w:val="006516F9"/>
    <w:rsid w:val="00664ED0"/>
    <w:rsid w:val="00666284"/>
    <w:rsid w:val="0066704A"/>
    <w:rsid w:val="006702EE"/>
    <w:rsid w:val="006735AD"/>
    <w:rsid w:val="006746A6"/>
    <w:rsid w:val="00682399"/>
    <w:rsid w:val="00683CE4"/>
    <w:rsid w:val="006A3B62"/>
    <w:rsid w:val="006B3021"/>
    <w:rsid w:val="006D54C4"/>
    <w:rsid w:val="006E7717"/>
    <w:rsid w:val="007568E7"/>
    <w:rsid w:val="00770058"/>
    <w:rsid w:val="00776526"/>
    <w:rsid w:val="0078271F"/>
    <w:rsid w:val="007915E2"/>
    <w:rsid w:val="007A308F"/>
    <w:rsid w:val="007B4AB1"/>
    <w:rsid w:val="007C22C5"/>
    <w:rsid w:val="007D5E92"/>
    <w:rsid w:val="007D6DB4"/>
    <w:rsid w:val="007F67B0"/>
    <w:rsid w:val="007F7AE0"/>
    <w:rsid w:val="00806580"/>
    <w:rsid w:val="008116C6"/>
    <w:rsid w:val="00814472"/>
    <w:rsid w:val="00824294"/>
    <w:rsid w:val="0083032F"/>
    <w:rsid w:val="0085185F"/>
    <w:rsid w:val="00871E15"/>
    <w:rsid w:val="00874F1E"/>
    <w:rsid w:val="00894689"/>
    <w:rsid w:val="008A197D"/>
    <w:rsid w:val="008A2BAF"/>
    <w:rsid w:val="008B0CCE"/>
    <w:rsid w:val="008D33F5"/>
    <w:rsid w:val="008E3DA3"/>
    <w:rsid w:val="008E5197"/>
    <w:rsid w:val="008E6890"/>
    <w:rsid w:val="008F0CB6"/>
    <w:rsid w:val="008F2075"/>
    <w:rsid w:val="008F29C2"/>
    <w:rsid w:val="009151CE"/>
    <w:rsid w:val="00915AF7"/>
    <w:rsid w:val="00920641"/>
    <w:rsid w:val="009258B7"/>
    <w:rsid w:val="00931CC8"/>
    <w:rsid w:val="00935852"/>
    <w:rsid w:val="00945059"/>
    <w:rsid w:val="00950E94"/>
    <w:rsid w:val="00961F13"/>
    <w:rsid w:val="00966EAA"/>
    <w:rsid w:val="00981F2E"/>
    <w:rsid w:val="00987F65"/>
    <w:rsid w:val="009A689F"/>
    <w:rsid w:val="009B374C"/>
    <w:rsid w:val="009B44FE"/>
    <w:rsid w:val="009B5A6C"/>
    <w:rsid w:val="009C71E9"/>
    <w:rsid w:val="009D12DD"/>
    <w:rsid w:val="009D7411"/>
    <w:rsid w:val="009E6159"/>
    <w:rsid w:val="00A23026"/>
    <w:rsid w:val="00A2772C"/>
    <w:rsid w:val="00A35FC1"/>
    <w:rsid w:val="00A410A3"/>
    <w:rsid w:val="00A51A99"/>
    <w:rsid w:val="00A608A2"/>
    <w:rsid w:val="00A879B0"/>
    <w:rsid w:val="00A87C32"/>
    <w:rsid w:val="00A90F22"/>
    <w:rsid w:val="00A95D39"/>
    <w:rsid w:val="00AA0867"/>
    <w:rsid w:val="00AB1E81"/>
    <w:rsid w:val="00AB37FB"/>
    <w:rsid w:val="00AE3E80"/>
    <w:rsid w:val="00AF6717"/>
    <w:rsid w:val="00B028C8"/>
    <w:rsid w:val="00B07C0E"/>
    <w:rsid w:val="00B07C30"/>
    <w:rsid w:val="00B43298"/>
    <w:rsid w:val="00B55FAE"/>
    <w:rsid w:val="00B57308"/>
    <w:rsid w:val="00B6287E"/>
    <w:rsid w:val="00B6379F"/>
    <w:rsid w:val="00B66D9A"/>
    <w:rsid w:val="00B83028"/>
    <w:rsid w:val="00B84D9C"/>
    <w:rsid w:val="00B9279C"/>
    <w:rsid w:val="00B96BAE"/>
    <w:rsid w:val="00BB32A0"/>
    <w:rsid w:val="00BC363B"/>
    <w:rsid w:val="00BC4B4D"/>
    <w:rsid w:val="00BC6514"/>
    <w:rsid w:val="00BF0592"/>
    <w:rsid w:val="00BF3C28"/>
    <w:rsid w:val="00C04409"/>
    <w:rsid w:val="00C07AB5"/>
    <w:rsid w:val="00C134C7"/>
    <w:rsid w:val="00C148AD"/>
    <w:rsid w:val="00C25EE1"/>
    <w:rsid w:val="00C26CEE"/>
    <w:rsid w:val="00C31490"/>
    <w:rsid w:val="00C37AE3"/>
    <w:rsid w:val="00C402C1"/>
    <w:rsid w:val="00C40F61"/>
    <w:rsid w:val="00C50683"/>
    <w:rsid w:val="00C57F59"/>
    <w:rsid w:val="00C64562"/>
    <w:rsid w:val="00C64CDF"/>
    <w:rsid w:val="00C65415"/>
    <w:rsid w:val="00C71EEE"/>
    <w:rsid w:val="00C75A1A"/>
    <w:rsid w:val="00CA2999"/>
    <w:rsid w:val="00CC47FE"/>
    <w:rsid w:val="00CE409E"/>
    <w:rsid w:val="00CE44DD"/>
    <w:rsid w:val="00CF3235"/>
    <w:rsid w:val="00D24D03"/>
    <w:rsid w:val="00D3133D"/>
    <w:rsid w:val="00D415A4"/>
    <w:rsid w:val="00D46A80"/>
    <w:rsid w:val="00D80A68"/>
    <w:rsid w:val="00D8323D"/>
    <w:rsid w:val="00DA3BAF"/>
    <w:rsid w:val="00DB54D6"/>
    <w:rsid w:val="00DE0F4A"/>
    <w:rsid w:val="00DE17DB"/>
    <w:rsid w:val="00DF2449"/>
    <w:rsid w:val="00DF4486"/>
    <w:rsid w:val="00E01EC8"/>
    <w:rsid w:val="00E12BA1"/>
    <w:rsid w:val="00E22943"/>
    <w:rsid w:val="00E278D5"/>
    <w:rsid w:val="00E316AB"/>
    <w:rsid w:val="00E41543"/>
    <w:rsid w:val="00E41A18"/>
    <w:rsid w:val="00E54234"/>
    <w:rsid w:val="00E67AE8"/>
    <w:rsid w:val="00E7339F"/>
    <w:rsid w:val="00E74ED1"/>
    <w:rsid w:val="00E76D5E"/>
    <w:rsid w:val="00E85D22"/>
    <w:rsid w:val="00E875F4"/>
    <w:rsid w:val="00E90935"/>
    <w:rsid w:val="00E91F46"/>
    <w:rsid w:val="00EA0FF5"/>
    <w:rsid w:val="00EA22F6"/>
    <w:rsid w:val="00EA3FFD"/>
    <w:rsid w:val="00EB174E"/>
    <w:rsid w:val="00EB1FBC"/>
    <w:rsid w:val="00F1763B"/>
    <w:rsid w:val="00F32A57"/>
    <w:rsid w:val="00F35EE6"/>
    <w:rsid w:val="00F578F0"/>
    <w:rsid w:val="00F82318"/>
    <w:rsid w:val="00F841EE"/>
    <w:rsid w:val="00F86EC3"/>
    <w:rsid w:val="00F968D8"/>
    <w:rsid w:val="00F9767D"/>
    <w:rsid w:val="00FA6F2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2E"/>
    <w:pPr>
      <w:spacing w:after="0" w:line="48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1F2E"/>
    <w:pPr>
      <w:spacing w:after="0" w:line="240" w:lineRule="auto"/>
    </w:pPr>
    <w:rPr>
      <w:lang w:val="en-ID"/>
    </w:rPr>
  </w:style>
  <w:style w:type="character" w:styleId="Hyperlink">
    <w:name w:val="Hyperlink"/>
    <w:basedOn w:val="DefaultParagraphFont"/>
    <w:uiPriority w:val="99"/>
    <w:unhideWhenUsed/>
    <w:rsid w:val="00981F2E"/>
    <w:rPr>
      <w:color w:val="0000FF"/>
      <w:u w:val="single"/>
    </w:rPr>
  </w:style>
  <w:style w:type="paragraph" w:customStyle="1" w:styleId="Default">
    <w:name w:val="Default"/>
    <w:rsid w:val="00B55FA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Heading 1 Char1,Body Text Char1,Char Char2"/>
    <w:basedOn w:val="Normal"/>
    <w:link w:val="ListParagraphChar"/>
    <w:uiPriority w:val="34"/>
    <w:qFormat/>
    <w:rsid w:val="00B55FAE"/>
    <w:pPr>
      <w:spacing w:after="160" w:line="259" w:lineRule="auto"/>
      <w:ind w:left="720"/>
      <w:contextualSpacing/>
      <w:jc w:val="left"/>
    </w:pPr>
    <w:rPr>
      <w:rFonts w:asciiTheme="minorHAnsi" w:hAnsiTheme="minorHAnsi"/>
      <w:sz w:val="22"/>
      <w:lang w:val="en-ID"/>
    </w:rPr>
  </w:style>
  <w:style w:type="character" w:customStyle="1" w:styleId="ListParagraphChar">
    <w:name w:val="List Paragraph Char"/>
    <w:aliases w:val="Heading 1 Char1 Char,Body Text Char1 Char,Char Char2 Char"/>
    <w:basedOn w:val="DefaultParagraphFont"/>
    <w:link w:val="ListParagraph"/>
    <w:uiPriority w:val="34"/>
    <w:locked/>
    <w:rsid w:val="00B55FAE"/>
    <w:rPr>
      <w:lang w:val="en-ID"/>
    </w:rPr>
  </w:style>
  <w:style w:type="table" w:styleId="TableGrid">
    <w:name w:val="Table Grid"/>
    <w:basedOn w:val="TableNormal"/>
    <w:uiPriority w:val="39"/>
    <w:rsid w:val="00950E94"/>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A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A2999"/>
    <w:rPr>
      <w:rFonts w:ascii="Courier New" w:eastAsia="Times New Roman" w:hAnsi="Courier New" w:cs="Courier New"/>
      <w:sz w:val="20"/>
      <w:szCs w:val="20"/>
      <w:lang w:eastAsia="id-ID"/>
    </w:rPr>
  </w:style>
  <w:style w:type="character" w:customStyle="1" w:styleId="y2iqfc">
    <w:name w:val="y2iqfc"/>
    <w:basedOn w:val="DefaultParagraphFont"/>
    <w:rsid w:val="00CA2999"/>
  </w:style>
  <w:style w:type="character" w:customStyle="1" w:styleId="lrzxr">
    <w:name w:val="lrzxr"/>
    <w:basedOn w:val="DefaultParagraphFont"/>
    <w:rsid w:val="00317C56"/>
  </w:style>
  <w:style w:type="character" w:styleId="Emphasis">
    <w:name w:val="Emphasis"/>
    <w:uiPriority w:val="20"/>
    <w:qFormat/>
    <w:rsid w:val="00C148AD"/>
    <w:rPr>
      <w:i/>
      <w:iCs/>
    </w:rPr>
  </w:style>
</w:styles>
</file>

<file path=word/webSettings.xml><?xml version="1.0" encoding="utf-8"?>
<w:webSettings xmlns:r="http://schemas.openxmlformats.org/officeDocument/2006/relationships" xmlns:w="http://schemas.openxmlformats.org/wordprocessingml/2006/main">
  <w:divs>
    <w:div w:id="188299393">
      <w:bodyDiv w:val="1"/>
      <w:marLeft w:val="0"/>
      <w:marRight w:val="0"/>
      <w:marTop w:val="0"/>
      <w:marBottom w:val="0"/>
      <w:divBdr>
        <w:top w:val="none" w:sz="0" w:space="0" w:color="auto"/>
        <w:left w:val="none" w:sz="0" w:space="0" w:color="auto"/>
        <w:bottom w:val="none" w:sz="0" w:space="0" w:color="auto"/>
        <w:right w:val="none" w:sz="0" w:space="0" w:color="auto"/>
      </w:divBdr>
    </w:div>
    <w:div w:id="1067924255">
      <w:bodyDiv w:val="1"/>
      <w:marLeft w:val="0"/>
      <w:marRight w:val="0"/>
      <w:marTop w:val="0"/>
      <w:marBottom w:val="0"/>
      <w:divBdr>
        <w:top w:val="none" w:sz="0" w:space="0" w:color="auto"/>
        <w:left w:val="none" w:sz="0" w:space="0" w:color="auto"/>
        <w:bottom w:val="none" w:sz="0" w:space="0" w:color="auto"/>
        <w:right w:val="none" w:sz="0" w:space="0" w:color="auto"/>
      </w:divBdr>
    </w:div>
    <w:div w:id="124302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hta@umitra.ac.id" TargetMode="External"/><Relationship Id="rId5" Type="http://schemas.openxmlformats.org/officeDocument/2006/relationships/hyperlink" Target="mailto:novika@umitr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3561</Words>
  <Characters>20301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 PERSONAL</cp:lastModifiedBy>
  <cp:revision>2</cp:revision>
  <dcterms:created xsi:type="dcterms:W3CDTF">2021-06-24T09:12:00Z</dcterms:created>
  <dcterms:modified xsi:type="dcterms:W3CDTF">2021-06-24T09:12:00Z</dcterms:modified>
</cp:coreProperties>
</file>